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0E9B80" w14:textId="77777777" w:rsidR="005349FA" w:rsidRDefault="002350E7">
      <w:pPr>
        <w:ind w:right="3850"/>
        <w:rPr>
          <w:rFonts w:cs="Arial"/>
          <w:sz w:val="22"/>
        </w:rPr>
      </w:pPr>
      <w:bookmarkStart w:id="0" w:name="_GoBack"/>
      <w:bookmarkEnd w:id="0"/>
      <w:r>
        <w:rPr>
          <w:rFonts w:cs="Arial"/>
          <w:noProof/>
          <w:sz w:val="22"/>
        </w:rPr>
        <w:object w:dxaOrig="1440" w:dyaOrig="1440" w14:anchorId="2B0E9B9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99.35pt;margin-top:-43.4pt;width:36.75pt;height:45.75pt;z-index:-251658752">
            <v:imagedata r:id="rId8" o:title=""/>
          </v:shape>
          <o:OLEObject Type="Embed" ProgID="Word.Picture.8" ShapeID="_x0000_s1026" DrawAspect="Content" ObjectID="_1771651339" r:id="rId9"/>
        </w:object>
      </w:r>
    </w:p>
    <w:p w14:paraId="2B0E9B81" w14:textId="77777777" w:rsidR="005349FA" w:rsidRDefault="00EE3149">
      <w:pPr>
        <w:ind w:left="-567" w:right="3850"/>
        <w:jc w:val="center"/>
        <w:rPr>
          <w:rFonts w:cs="Arial"/>
          <w:b/>
          <w:sz w:val="22"/>
        </w:rPr>
      </w:pPr>
      <w:r>
        <w:rPr>
          <w:rFonts w:cs="Arial"/>
          <w:b/>
          <w:sz w:val="22"/>
        </w:rPr>
        <w:t>REPUBLIKA HRVATSKA</w:t>
      </w:r>
    </w:p>
    <w:p w14:paraId="2B0E9B82" w14:textId="77777777" w:rsidR="005349FA" w:rsidRDefault="00EE3149">
      <w:pPr>
        <w:ind w:left="-567" w:right="3850"/>
        <w:jc w:val="center"/>
        <w:rPr>
          <w:rFonts w:cs="Arial"/>
          <w:sz w:val="22"/>
        </w:rPr>
      </w:pPr>
      <w:r>
        <w:rPr>
          <w:rFonts w:cs="Arial"/>
          <w:sz w:val="22"/>
        </w:rPr>
        <w:t>MINISTARSTVO ZNANOSTI I OBRAZOVANJA</w:t>
      </w:r>
    </w:p>
    <w:p w14:paraId="2B0E9B83" w14:textId="77777777" w:rsidR="005349FA" w:rsidRDefault="00EE3149">
      <w:pPr>
        <w:ind w:left="-567" w:right="3850"/>
        <w:jc w:val="center"/>
        <w:rPr>
          <w:rFonts w:cs="Arial"/>
          <w:sz w:val="22"/>
        </w:rPr>
      </w:pPr>
      <w:r>
        <w:rPr>
          <w:rFonts w:cs="Arial"/>
          <w:sz w:val="22"/>
        </w:rPr>
        <w:t>mzo.gov.hr</w:t>
      </w:r>
    </w:p>
    <w:p w14:paraId="2B0E9B84" w14:textId="77777777" w:rsidR="005349FA" w:rsidRDefault="005349FA">
      <w:pPr>
        <w:rPr>
          <w:rFonts w:cs="Arial"/>
          <w:sz w:val="22"/>
        </w:rPr>
      </w:pPr>
    </w:p>
    <w:p w14:paraId="2B0E9B86" w14:textId="139C6CC9" w:rsidR="005349FA" w:rsidRDefault="00EE3149">
      <w:pPr>
        <w:rPr>
          <w:rFonts w:cs="Arial"/>
          <w:sz w:val="22"/>
        </w:rPr>
      </w:pPr>
      <w:r>
        <w:rPr>
          <w:rFonts w:cs="Arial"/>
          <w:sz w:val="22"/>
        </w:rPr>
        <w:t>KLASA:</w:t>
      </w:r>
      <w:r>
        <w:rPr>
          <w:rFonts w:cs="Arial"/>
          <w:sz w:val="22"/>
        </w:rPr>
        <w:tab/>
        <w:t>112-01/24-01/00005</w:t>
      </w:r>
    </w:p>
    <w:p w14:paraId="2B0E9B87" w14:textId="77777777" w:rsidR="005349FA" w:rsidRDefault="00EE3149">
      <w:pPr>
        <w:rPr>
          <w:rFonts w:cs="Arial"/>
          <w:sz w:val="22"/>
        </w:rPr>
      </w:pPr>
      <w:r>
        <w:rPr>
          <w:rFonts w:cs="Arial"/>
          <w:sz w:val="22"/>
        </w:rPr>
        <w:t>URBROJ:</w:t>
      </w:r>
      <w:r>
        <w:rPr>
          <w:rFonts w:cs="Arial"/>
          <w:sz w:val="22"/>
        </w:rPr>
        <w:tab/>
        <w:t>533-02-24-0009</w:t>
      </w:r>
    </w:p>
    <w:p w14:paraId="249B9589" w14:textId="77777777" w:rsidR="00EE3149" w:rsidRPr="00DA20AE" w:rsidRDefault="00EE3149" w:rsidP="00EE3149">
      <w:pPr>
        <w:rPr>
          <w:rFonts w:cs="Arial"/>
        </w:rPr>
      </w:pPr>
      <w:r>
        <w:rPr>
          <w:rFonts w:cs="Arial"/>
        </w:rPr>
        <w:t xml:space="preserve">Zagreb, </w:t>
      </w:r>
      <w:r>
        <w:rPr>
          <w:rFonts w:cs="Arial"/>
        </w:rPr>
        <w:tab/>
        <w:t>1. ožujka 2024</w:t>
      </w:r>
      <w:r w:rsidRPr="00DA20AE">
        <w:rPr>
          <w:rFonts w:cs="Arial"/>
        </w:rPr>
        <w:t>.</w:t>
      </w:r>
    </w:p>
    <w:p w14:paraId="7FC47677" w14:textId="77777777" w:rsidR="00EE3149" w:rsidRDefault="00EE3149" w:rsidP="00EE3149">
      <w:pPr>
        <w:rPr>
          <w:rFonts w:cs="Arial"/>
          <w:sz w:val="22"/>
        </w:rPr>
      </w:pPr>
    </w:p>
    <w:p w14:paraId="2F01C14C" w14:textId="77777777" w:rsidR="00EE3149" w:rsidRDefault="00EE3149" w:rsidP="00EE3149">
      <w:pPr>
        <w:jc w:val="both"/>
        <w:rPr>
          <w:b/>
          <w:sz w:val="28"/>
        </w:rPr>
      </w:pPr>
      <w:r>
        <w:rPr>
          <w:b/>
          <w:sz w:val="28"/>
        </w:rPr>
        <w:t xml:space="preserve">DODATNI PODACI </w:t>
      </w:r>
    </w:p>
    <w:p w14:paraId="71614311" w14:textId="77777777" w:rsidR="00EE3149" w:rsidRDefault="00EE3149" w:rsidP="00EE3149">
      <w:pPr>
        <w:jc w:val="both"/>
        <w:rPr>
          <w:b/>
          <w:sz w:val="28"/>
        </w:rPr>
      </w:pPr>
      <w:r>
        <w:rPr>
          <w:b/>
          <w:sz w:val="28"/>
        </w:rPr>
        <w:t>vezani uz raspisan</w:t>
      </w:r>
    </w:p>
    <w:p w14:paraId="3B56E7CD" w14:textId="77777777" w:rsidR="00EE3149" w:rsidRDefault="00EE3149" w:rsidP="00EE3149">
      <w:pPr>
        <w:jc w:val="both"/>
        <w:rPr>
          <w:b/>
        </w:rPr>
      </w:pPr>
      <w:r>
        <w:rPr>
          <w:b/>
        </w:rPr>
        <w:t xml:space="preserve">Javni natječaj za prijam u državnu službu na neodređeno vrijeme </w:t>
      </w:r>
    </w:p>
    <w:p w14:paraId="10076A6F" w14:textId="77777777" w:rsidR="00EE3149" w:rsidRPr="00F10681" w:rsidRDefault="00EE3149" w:rsidP="00EE3149">
      <w:pPr>
        <w:jc w:val="both"/>
        <w:rPr>
          <w:b/>
        </w:rPr>
      </w:pPr>
      <w:r>
        <w:rPr>
          <w:b/>
        </w:rPr>
        <w:t>u Ministarstvo znanosti i obrazovanja</w:t>
      </w:r>
    </w:p>
    <w:p w14:paraId="078AD854" w14:textId="77777777" w:rsidR="00EE3149" w:rsidRDefault="00EE3149" w:rsidP="00EE3149">
      <w:pPr>
        <w:pStyle w:val="box8226014"/>
        <w:jc w:val="both"/>
      </w:pPr>
      <w:r w:rsidRPr="00AA012B">
        <w:t>Riječi i pojmovi koji imaju rodno značenje korišteni u ovom javnom natječaju odnose se jednako na muški i ženski rod, bez obzira na to jesu li korišteni u muškom ili ženskom rodu.</w:t>
      </w:r>
    </w:p>
    <w:p w14:paraId="7499C43D" w14:textId="77777777" w:rsidR="00EE3149" w:rsidRDefault="00EE3149" w:rsidP="00EE3149">
      <w:pPr>
        <w:pStyle w:val="box8226014"/>
        <w:spacing w:before="0" w:beforeAutospacing="0" w:after="0"/>
        <w:jc w:val="both"/>
      </w:pPr>
    </w:p>
    <w:p w14:paraId="4A0A3B11" w14:textId="77777777" w:rsidR="00EE3149" w:rsidRPr="00657653" w:rsidRDefault="00EE3149" w:rsidP="00EE3149">
      <w:r>
        <w:t>Glavno tajništvo</w:t>
      </w:r>
    </w:p>
    <w:p w14:paraId="0588CC07" w14:textId="77777777" w:rsidR="00EE3149" w:rsidRPr="00657653" w:rsidRDefault="00EE3149" w:rsidP="00EE3149">
      <w:r w:rsidRPr="00657653">
        <w:t xml:space="preserve">Sektor za </w:t>
      </w:r>
      <w:r>
        <w:t>opće poslove i ljudske potencijale</w:t>
      </w:r>
    </w:p>
    <w:p w14:paraId="6C07DBA4" w14:textId="77777777" w:rsidR="00EE3149" w:rsidRPr="00657653" w:rsidRDefault="00EE3149" w:rsidP="00EE3149">
      <w:r w:rsidRPr="00657653">
        <w:t xml:space="preserve">Služba za </w:t>
      </w:r>
      <w:r>
        <w:t>informacijsku infrastrukturu</w:t>
      </w:r>
    </w:p>
    <w:p w14:paraId="04821E24" w14:textId="77777777" w:rsidR="00EE3149" w:rsidRPr="00657653" w:rsidRDefault="00EE3149" w:rsidP="00EE3149">
      <w:pPr>
        <w:pStyle w:val="ListParagraph"/>
        <w:ind w:left="0"/>
        <w:jc w:val="both"/>
        <w:rPr>
          <w:b/>
        </w:rPr>
      </w:pPr>
      <w:r>
        <w:rPr>
          <w:b/>
        </w:rPr>
        <w:t>1</w:t>
      </w:r>
      <w:r w:rsidRPr="00657653">
        <w:rPr>
          <w:b/>
        </w:rPr>
        <w:t>. r</w:t>
      </w:r>
      <w:r>
        <w:rPr>
          <w:b/>
        </w:rPr>
        <w:t>adno mjesto I. vrste – viši informatički</w:t>
      </w:r>
      <w:r w:rsidRPr="00657653">
        <w:rPr>
          <w:b/>
        </w:rPr>
        <w:t xml:space="preserve"> </w:t>
      </w:r>
      <w:r>
        <w:rPr>
          <w:b/>
        </w:rPr>
        <w:t>savjetnik (2.1.3.5.)</w:t>
      </w:r>
    </w:p>
    <w:p w14:paraId="0ECAEC6D" w14:textId="77777777" w:rsidR="00EE3149" w:rsidRPr="00657653" w:rsidRDefault="00EE3149" w:rsidP="00EE3149">
      <w:pPr>
        <w:pStyle w:val="ListParagraph"/>
        <w:numPr>
          <w:ilvl w:val="0"/>
          <w:numId w:val="5"/>
        </w:numPr>
        <w:jc w:val="both"/>
      </w:pPr>
      <w:r>
        <w:t>1 izvršitelj</w:t>
      </w:r>
    </w:p>
    <w:p w14:paraId="19DCBE8F" w14:textId="77777777" w:rsidR="00EE3149" w:rsidRPr="00657653" w:rsidRDefault="00EE3149" w:rsidP="00EE3149">
      <w:pPr>
        <w:pStyle w:val="box8226014"/>
        <w:spacing w:before="0" w:beforeAutospacing="0" w:after="0"/>
        <w:ind w:left="360"/>
        <w:jc w:val="both"/>
        <w:rPr>
          <w:u w:val="single"/>
        </w:rPr>
      </w:pPr>
      <w:r>
        <w:rPr>
          <w:u w:val="single"/>
        </w:rPr>
        <w:t>Poslovi i zadaci</w:t>
      </w:r>
      <w:r w:rsidRPr="00657653">
        <w:rPr>
          <w:u w:val="single"/>
        </w:rPr>
        <w:t>:</w:t>
      </w:r>
    </w:p>
    <w:p w14:paraId="448726D3" w14:textId="77777777" w:rsidR="00EE3149" w:rsidRPr="00677B04" w:rsidRDefault="00EE3149" w:rsidP="00EE3149">
      <w:pPr>
        <w:pStyle w:val="ListParagraph"/>
        <w:numPr>
          <w:ilvl w:val="0"/>
          <w:numId w:val="6"/>
        </w:numPr>
        <w:autoSpaceDE w:val="0"/>
        <w:autoSpaceDN w:val="0"/>
        <w:adjustRightInd w:val="0"/>
        <w:jc w:val="both"/>
        <w:rPr>
          <w:bCs/>
          <w:color w:val="000000"/>
        </w:rPr>
      </w:pPr>
      <w:r w:rsidRPr="00677B04">
        <w:rPr>
          <w:bCs/>
          <w:color w:val="000000"/>
        </w:rPr>
        <w:t>surađuje na projektima državne informacijske infrastrukture radi povezivanja aplikacija Ministarstva sa vanjskim sustavima</w:t>
      </w:r>
    </w:p>
    <w:p w14:paraId="0FE9534F" w14:textId="77777777" w:rsidR="00EE3149" w:rsidRPr="007766F7" w:rsidRDefault="00EE3149" w:rsidP="00EE3149">
      <w:pPr>
        <w:pStyle w:val="ListParagraph"/>
        <w:numPr>
          <w:ilvl w:val="0"/>
          <w:numId w:val="6"/>
        </w:numPr>
        <w:autoSpaceDE w:val="0"/>
        <w:autoSpaceDN w:val="0"/>
        <w:adjustRightInd w:val="0"/>
        <w:jc w:val="both"/>
      </w:pPr>
      <w:r w:rsidRPr="00677B04">
        <w:rPr>
          <w:bCs/>
          <w:color w:val="000000"/>
        </w:rPr>
        <w:t>surađuje sa drugim ustrojstvenim jedinicama na prikupljanju podataka i ažurira podatke u javnim registrima iz područja nadležnosti</w:t>
      </w:r>
      <w:r w:rsidRPr="007766F7">
        <w:t xml:space="preserve"> Ministarstva, </w:t>
      </w:r>
    </w:p>
    <w:p w14:paraId="052DAB56" w14:textId="77777777" w:rsidR="00EE3149" w:rsidRPr="007766F7" w:rsidRDefault="00EE3149" w:rsidP="00EE3149">
      <w:pPr>
        <w:pStyle w:val="ListParagraph"/>
        <w:numPr>
          <w:ilvl w:val="0"/>
          <w:numId w:val="6"/>
        </w:numPr>
        <w:autoSpaceDE w:val="0"/>
        <w:autoSpaceDN w:val="0"/>
        <w:adjustRightInd w:val="0"/>
        <w:jc w:val="both"/>
      </w:pPr>
      <w:r w:rsidRPr="007766F7">
        <w:t xml:space="preserve">sudjeluje u pripremanju otvorenih podataka iz djelokruga </w:t>
      </w:r>
      <w:r>
        <w:t>Ministarstva</w:t>
      </w:r>
    </w:p>
    <w:p w14:paraId="4412A71B" w14:textId="77777777" w:rsidR="00EE3149" w:rsidRPr="007766F7" w:rsidRDefault="00EE3149" w:rsidP="00EE3149">
      <w:pPr>
        <w:pStyle w:val="ListParagraph"/>
        <w:numPr>
          <w:ilvl w:val="0"/>
          <w:numId w:val="6"/>
        </w:numPr>
        <w:autoSpaceDE w:val="0"/>
        <w:autoSpaceDN w:val="0"/>
        <w:adjustRightInd w:val="0"/>
        <w:jc w:val="both"/>
      </w:pPr>
      <w:r w:rsidRPr="007766F7">
        <w:t xml:space="preserve">obavlja stručne poslove vezane uz zahtjeve za </w:t>
      </w:r>
      <w:proofErr w:type="spellStart"/>
      <w:r w:rsidRPr="007766F7">
        <w:t>CARNet</w:t>
      </w:r>
      <w:proofErr w:type="spellEnd"/>
      <w:r w:rsidRPr="007766F7">
        <w:t xml:space="preserve"> članstvom čije rješavanje nije u nadležnosti ostalih ustr</w:t>
      </w:r>
      <w:r>
        <w:t>ojstvenih jedinica Ministarstva</w:t>
      </w:r>
    </w:p>
    <w:p w14:paraId="1AA19EBD" w14:textId="77777777" w:rsidR="00EE3149" w:rsidRPr="00677B04" w:rsidRDefault="00EE3149" w:rsidP="00EE3149">
      <w:pPr>
        <w:pStyle w:val="Default"/>
        <w:numPr>
          <w:ilvl w:val="0"/>
          <w:numId w:val="6"/>
        </w:numPr>
        <w:jc w:val="both"/>
        <w:rPr>
          <w:bCs/>
        </w:rPr>
      </w:pPr>
      <w:r w:rsidRPr="00677B04">
        <w:rPr>
          <w:bCs/>
        </w:rPr>
        <w:t>obavlja stručne i informatičke poslove vezane uz: planiranje, razvoj i održavanje internih i javnih informacijskih i komunikacijskih servisa: web servisa i drugih oblika internog i javnog komuniciranja i informiranja</w:t>
      </w:r>
    </w:p>
    <w:p w14:paraId="455369AA" w14:textId="77777777" w:rsidR="00EE3149" w:rsidRDefault="00EE3149" w:rsidP="00EE3149">
      <w:pPr>
        <w:pStyle w:val="Default"/>
        <w:numPr>
          <w:ilvl w:val="0"/>
          <w:numId w:val="6"/>
        </w:numPr>
        <w:jc w:val="both"/>
      </w:pPr>
      <w:r w:rsidRPr="007766F7">
        <w:t>obavlja i druge poslove po nalogu ministra, glavnog tajnika Ministarstva, načel</w:t>
      </w:r>
      <w:r>
        <w:t>nika Sektora i voditelja Službe</w:t>
      </w:r>
    </w:p>
    <w:p w14:paraId="2C0970A8" w14:textId="77777777" w:rsidR="00EE3149" w:rsidRDefault="00EE3149" w:rsidP="00EE3149">
      <w:pPr>
        <w:pStyle w:val="box8226014"/>
        <w:spacing w:before="0" w:beforeAutospacing="0" w:after="0"/>
        <w:jc w:val="both"/>
      </w:pPr>
    </w:p>
    <w:p w14:paraId="0133A4F7" w14:textId="77777777" w:rsidR="00EE3149" w:rsidRPr="00657653" w:rsidRDefault="00EE3149" w:rsidP="00EE3149">
      <w:r>
        <w:t>Glavno tajništvo</w:t>
      </w:r>
    </w:p>
    <w:p w14:paraId="354C5998" w14:textId="77777777" w:rsidR="00EE3149" w:rsidRPr="00657653" w:rsidRDefault="00EE3149" w:rsidP="00EE3149">
      <w:r w:rsidRPr="00657653">
        <w:t xml:space="preserve">Sektor za </w:t>
      </w:r>
      <w:r>
        <w:t>opće poslove i ljudske potencijale</w:t>
      </w:r>
    </w:p>
    <w:p w14:paraId="4D15E919" w14:textId="77777777" w:rsidR="00EE3149" w:rsidRPr="00657653" w:rsidRDefault="00EE3149" w:rsidP="00EE3149">
      <w:r w:rsidRPr="00657653">
        <w:t xml:space="preserve">Služba za </w:t>
      </w:r>
      <w:r>
        <w:t>informacijsku infrastrukturu</w:t>
      </w:r>
    </w:p>
    <w:p w14:paraId="5C9C30FF" w14:textId="77777777" w:rsidR="00EE3149" w:rsidRPr="00657653" w:rsidRDefault="00EE3149" w:rsidP="00EE3149">
      <w:pPr>
        <w:pStyle w:val="ListParagraph"/>
        <w:ind w:left="0"/>
        <w:jc w:val="both"/>
        <w:rPr>
          <w:b/>
        </w:rPr>
      </w:pPr>
      <w:r>
        <w:rPr>
          <w:b/>
        </w:rPr>
        <w:t>2</w:t>
      </w:r>
      <w:r w:rsidRPr="00657653">
        <w:rPr>
          <w:b/>
        </w:rPr>
        <w:t>. r</w:t>
      </w:r>
      <w:r>
        <w:rPr>
          <w:b/>
        </w:rPr>
        <w:t>adno mjesto III. vrste – informatički</w:t>
      </w:r>
      <w:r w:rsidRPr="00657653">
        <w:rPr>
          <w:b/>
        </w:rPr>
        <w:t xml:space="preserve"> </w:t>
      </w:r>
      <w:r>
        <w:rPr>
          <w:b/>
        </w:rPr>
        <w:t>tehničar (2.1.3.10.)</w:t>
      </w:r>
    </w:p>
    <w:p w14:paraId="6F107EC0" w14:textId="77777777" w:rsidR="00EE3149" w:rsidRPr="00657653" w:rsidRDefault="00EE3149" w:rsidP="00EE3149">
      <w:pPr>
        <w:pStyle w:val="ListParagraph"/>
        <w:numPr>
          <w:ilvl w:val="0"/>
          <w:numId w:val="5"/>
        </w:numPr>
        <w:jc w:val="both"/>
      </w:pPr>
      <w:r>
        <w:t>1 izvršitelj</w:t>
      </w:r>
    </w:p>
    <w:p w14:paraId="66DB7CF7" w14:textId="77777777" w:rsidR="00EE3149" w:rsidRPr="00657653" w:rsidRDefault="00EE3149" w:rsidP="00EE3149">
      <w:pPr>
        <w:pStyle w:val="box8226014"/>
        <w:spacing w:before="0" w:beforeAutospacing="0" w:after="0"/>
        <w:ind w:firstLine="360"/>
        <w:jc w:val="both"/>
        <w:rPr>
          <w:u w:val="single"/>
        </w:rPr>
      </w:pPr>
      <w:r>
        <w:rPr>
          <w:u w:val="single"/>
        </w:rPr>
        <w:t>Poslovi i zadaci</w:t>
      </w:r>
      <w:r w:rsidRPr="00657653">
        <w:rPr>
          <w:u w:val="single"/>
        </w:rPr>
        <w:t>:</w:t>
      </w:r>
    </w:p>
    <w:p w14:paraId="0D55FB42" w14:textId="77777777" w:rsidR="00EE3149" w:rsidRPr="007766F7" w:rsidRDefault="00EE3149" w:rsidP="00EE3149">
      <w:pPr>
        <w:pStyle w:val="Default"/>
        <w:numPr>
          <w:ilvl w:val="0"/>
          <w:numId w:val="6"/>
        </w:numPr>
        <w:jc w:val="both"/>
      </w:pPr>
      <w:r>
        <w:t>o</w:t>
      </w:r>
      <w:r w:rsidRPr="007766F7">
        <w:t>bavlja stručne i informatičke poslove razvoja i održavanja računalno-komunikacijs</w:t>
      </w:r>
      <w:r>
        <w:t>ke infrastrukture Ministarstva</w:t>
      </w:r>
    </w:p>
    <w:p w14:paraId="3694B931" w14:textId="77777777" w:rsidR="00EE3149" w:rsidRPr="007766F7" w:rsidRDefault="00EE3149" w:rsidP="00EE3149">
      <w:pPr>
        <w:pStyle w:val="Default"/>
        <w:numPr>
          <w:ilvl w:val="0"/>
          <w:numId w:val="6"/>
        </w:numPr>
        <w:jc w:val="both"/>
      </w:pPr>
      <w:r w:rsidRPr="007766F7">
        <w:t>pruža potporu u okviru po</w:t>
      </w:r>
      <w:r>
        <w:t>drške zaposlenicima (</w:t>
      </w:r>
      <w:proofErr w:type="spellStart"/>
      <w:r>
        <w:t>Help</w:t>
      </w:r>
      <w:proofErr w:type="spellEnd"/>
      <w:r>
        <w:t>-desk)</w:t>
      </w:r>
    </w:p>
    <w:p w14:paraId="029158B5" w14:textId="77777777" w:rsidR="00EE3149" w:rsidRPr="007766F7" w:rsidRDefault="00EE3149" w:rsidP="00EE3149">
      <w:pPr>
        <w:pStyle w:val="Default"/>
        <w:numPr>
          <w:ilvl w:val="0"/>
          <w:numId w:val="6"/>
        </w:numPr>
        <w:jc w:val="both"/>
      </w:pPr>
      <w:r w:rsidRPr="007766F7">
        <w:t>instalira</w:t>
      </w:r>
      <w:r>
        <w:t xml:space="preserve"> i podešava informatičku opremu</w:t>
      </w:r>
    </w:p>
    <w:p w14:paraId="1D04CB4F" w14:textId="77777777" w:rsidR="00EE3149" w:rsidRPr="007766F7" w:rsidRDefault="00EE3149" w:rsidP="00EE3149">
      <w:pPr>
        <w:pStyle w:val="Default"/>
        <w:numPr>
          <w:ilvl w:val="0"/>
          <w:numId w:val="6"/>
        </w:numPr>
        <w:jc w:val="both"/>
      </w:pPr>
      <w:r w:rsidRPr="007766F7">
        <w:t xml:space="preserve">vodi brigu o servisiranju opreme </w:t>
      </w:r>
      <w:r>
        <w:t>i obavlja manje popravke opreme</w:t>
      </w:r>
    </w:p>
    <w:p w14:paraId="5BF847FA" w14:textId="77777777" w:rsidR="00EE3149" w:rsidRPr="007766F7" w:rsidRDefault="00EE3149" w:rsidP="00EE3149">
      <w:pPr>
        <w:pStyle w:val="Default"/>
        <w:numPr>
          <w:ilvl w:val="0"/>
          <w:numId w:val="6"/>
        </w:numPr>
        <w:jc w:val="both"/>
      </w:pPr>
      <w:r w:rsidRPr="007766F7">
        <w:t>sudjeluje u održavanju sigurnosti</w:t>
      </w:r>
      <w:r>
        <w:t xml:space="preserve"> podataka i sustava</w:t>
      </w:r>
    </w:p>
    <w:p w14:paraId="5EEE2E17" w14:textId="77777777" w:rsidR="00EE3149" w:rsidRPr="007766F7" w:rsidRDefault="00EE3149" w:rsidP="00EE3149">
      <w:pPr>
        <w:pStyle w:val="Default"/>
        <w:numPr>
          <w:ilvl w:val="0"/>
          <w:numId w:val="6"/>
        </w:numPr>
        <w:jc w:val="both"/>
      </w:pPr>
      <w:r w:rsidRPr="007766F7">
        <w:t>vodi evidenciju i izdaje računalnu opremu i</w:t>
      </w:r>
      <w:r>
        <w:t xml:space="preserve"> potrošni informatički materija</w:t>
      </w:r>
    </w:p>
    <w:p w14:paraId="726B1440" w14:textId="77777777" w:rsidR="00EE3149" w:rsidRPr="007766F7" w:rsidRDefault="00EE3149" w:rsidP="00EE3149">
      <w:pPr>
        <w:pStyle w:val="Default"/>
        <w:numPr>
          <w:ilvl w:val="0"/>
          <w:numId w:val="6"/>
        </w:numPr>
        <w:jc w:val="both"/>
      </w:pPr>
      <w:r w:rsidRPr="007766F7">
        <w:t>sudjeluje u utvrđivanju kriterija za nabavu informatičke opreme, potrošnog materijala i rezervnih dijelova te po</w:t>
      </w:r>
      <w:r>
        <w:t xml:space="preserve"> potrebi priprema specifikacije</w:t>
      </w:r>
    </w:p>
    <w:p w14:paraId="10F4CAAC" w14:textId="77777777" w:rsidR="00EE3149" w:rsidRPr="007766F7" w:rsidRDefault="00EE3149" w:rsidP="00EE3149">
      <w:pPr>
        <w:pStyle w:val="Default"/>
        <w:numPr>
          <w:ilvl w:val="0"/>
          <w:numId w:val="6"/>
        </w:numPr>
        <w:jc w:val="both"/>
      </w:pPr>
      <w:r w:rsidRPr="007766F7">
        <w:lastRenderedPageBreak/>
        <w:t>obavlja i druge poslove po nalogu ministra, glavnog tajnika Ministarstva, načel</w:t>
      </w:r>
      <w:r>
        <w:t>nika Sektora i voditelja Službe</w:t>
      </w:r>
    </w:p>
    <w:p w14:paraId="1A0FDFDC" w14:textId="77777777" w:rsidR="00EE3149" w:rsidRDefault="00EE3149" w:rsidP="00EE3149">
      <w:pPr>
        <w:pStyle w:val="box8226014"/>
        <w:spacing w:before="0" w:beforeAutospacing="0" w:after="0"/>
        <w:jc w:val="both"/>
      </w:pPr>
    </w:p>
    <w:p w14:paraId="6E0BB750" w14:textId="77777777" w:rsidR="00EE3149" w:rsidRPr="00657653" w:rsidRDefault="00EE3149" w:rsidP="00EE3149">
      <w:r>
        <w:t>Uprava za visoko obrazovanje</w:t>
      </w:r>
    </w:p>
    <w:p w14:paraId="52846156" w14:textId="77777777" w:rsidR="00EE3149" w:rsidRPr="00657653" w:rsidRDefault="00EE3149" w:rsidP="00EE3149">
      <w:r w:rsidRPr="00657653">
        <w:t xml:space="preserve">Sektor za </w:t>
      </w:r>
      <w:r>
        <w:t>upravljanje visokim učilištima i studentski standard</w:t>
      </w:r>
    </w:p>
    <w:p w14:paraId="3B970206" w14:textId="77777777" w:rsidR="00EE3149" w:rsidRDefault="00EE3149" w:rsidP="00EE3149">
      <w:r w:rsidRPr="00657653">
        <w:t xml:space="preserve">Služba za </w:t>
      </w:r>
      <w:r>
        <w:t>državne stipendije i druge potpore studentima</w:t>
      </w:r>
    </w:p>
    <w:p w14:paraId="2B357B98" w14:textId="77777777" w:rsidR="00EE3149" w:rsidRPr="00657653" w:rsidRDefault="00EE3149" w:rsidP="00EE3149">
      <w:r>
        <w:t>Odjel za studentsko predstavljanje i neizravne potpore studentima</w:t>
      </w:r>
    </w:p>
    <w:p w14:paraId="3DD340C6" w14:textId="77777777" w:rsidR="00EE3149" w:rsidRPr="00657653" w:rsidRDefault="00EE3149" w:rsidP="00EE3149">
      <w:pPr>
        <w:pStyle w:val="ListParagraph"/>
        <w:ind w:left="0"/>
        <w:jc w:val="both"/>
        <w:rPr>
          <w:b/>
        </w:rPr>
      </w:pPr>
      <w:r>
        <w:rPr>
          <w:b/>
        </w:rPr>
        <w:t>3</w:t>
      </w:r>
      <w:r w:rsidRPr="00657653">
        <w:rPr>
          <w:b/>
        </w:rPr>
        <w:t>. r</w:t>
      </w:r>
      <w:r>
        <w:rPr>
          <w:b/>
        </w:rPr>
        <w:t>adno mjesto III. vrste –</w:t>
      </w:r>
      <w:r w:rsidRPr="00657653">
        <w:rPr>
          <w:b/>
        </w:rPr>
        <w:t xml:space="preserve"> </w:t>
      </w:r>
      <w:r>
        <w:rPr>
          <w:b/>
        </w:rPr>
        <w:t>referent (4.1.2.2.3.)</w:t>
      </w:r>
    </w:p>
    <w:p w14:paraId="6C68BB80" w14:textId="77777777" w:rsidR="00EE3149" w:rsidRPr="00657653" w:rsidRDefault="00EE3149" w:rsidP="00EE3149">
      <w:pPr>
        <w:pStyle w:val="ListParagraph"/>
        <w:numPr>
          <w:ilvl w:val="0"/>
          <w:numId w:val="5"/>
        </w:numPr>
        <w:jc w:val="both"/>
      </w:pPr>
      <w:r>
        <w:t>1 izvršitelj</w:t>
      </w:r>
    </w:p>
    <w:p w14:paraId="08EE19F6" w14:textId="77777777" w:rsidR="00EE3149" w:rsidRDefault="00EE3149" w:rsidP="00EE3149">
      <w:pPr>
        <w:pStyle w:val="box8226014"/>
        <w:spacing w:before="0" w:beforeAutospacing="0" w:after="0"/>
        <w:ind w:firstLine="360"/>
        <w:jc w:val="both"/>
        <w:rPr>
          <w:u w:val="single"/>
        </w:rPr>
      </w:pPr>
      <w:r>
        <w:rPr>
          <w:u w:val="single"/>
        </w:rPr>
        <w:t>Poslovi i zadaci</w:t>
      </w:r>
      <w:r w:rsidRPr="00657653">
        <w:rPr>
          <w:u w:val="single"/>
        </w:rPr>
        <w:t>:</w:t>
      </w:r>
    </w:p>
    <w:p w14:paraId="31669A9B" w14:textId="77777777" w:rsidR="00EE3149" w:rsidRPr="00506BD2" w:rsidRDefault="00EE3149" w:rsidP="00EE3149">
      <w:pPr>
        <w:numPr>
          <w:ilvl w:val="0"/>
          <w:numId w:val="7"/>
        </w:numPr>
        <w:jc w:val="both"/>
      </w:pPr>
      <w:r w:rsidRPr="00506BD2">
        <w:t>izrađuje a</w:t>
      </w:r>
      <w:r>
        <w:t>kte i izrađuje nacrte izvještaja</w:t>
      </w:r>
      <w:r w:rsidRPr="00506BD2">
        <w:t xml:space="preserve"> iz djelokruga Odjela</w:t>
      </w:r>
    </w:p>
    <w:p w14:paraId="4845F48A" w14:textId="77777777" w:rsidR="00EE3149" w:rsidRPr="00506BD2" w:rsidRDefault="00EE3149" w:rsidP="00EE3149">
      <w:pPr>
        <w:numPr>
          <w:ilvl w:val="0"/>
          <w:numId w:val="7"/>
        </w:numPr>
        <w:jc w:val="both"/>
      </w:pPr>
      <w:r w:rsidRPr="00506BD2">
        <w:t>priprema nacrte izvješća i akata o sastancima i o provedbi programa i projekata iz djelokruga Odjela</w:t>
      </w:r>
    </w:p>
    <w:p w14:paraId="3EC32FDE" w14:textId="77777777" w:rsidR="00EE3149" w:rsidRPr="00506BD2" w:rsidRDefault="00EE3149" w:rsidP="00EE3149">
      <w:pPr>
        <w:numPr>
          <w:ilvl w:val="0"/>
          <w:numId w:val="7"/>
        </w:numPr>
        <w:jc w:val="both"/>
      </w:pPr>
      <w:r w:rsidRPr="00506BD2">
        <w:t>prikuplja i obrađuje podatke iz djelokruga Odjela</w:t>
      </w:r>
    </w:p>
    <w:p w14:paraId="61103A67" w14:textId="77777777" w:rsidR="00EE3149" w:rsidRPr="00506BD2" w:rsidRDefault="00EE3149" w:rsidP="00EE3149">
      <w:pPr>
        <w:numPr>
          <w:ilvl w:val="0"/>
          <w:numId w:val="7"/>
        </w:numPr>
        <w:jc w:val="both"/>
      </w:pPr>
      <w:r>
        <w:t xml:space="preserve">obavlja poslove u </w:t>
      </w:r>
      <w:r w:rsidRPr="00506BD2">
        <w:t>vezi osiguravanja smještaja studenata u studentskim domovima za studente iz programa mobilnosti, stipendiste Ministarstva i ostale studente te rješava prigovore u svezi smještaja studenata</w:t>
      </w:r>
    </w:p>
    <w:p w14:paraId="469D6AB1" w14:textId="77777777" w:rsidR="00EE3149" w:rsidRPr="00506BD2" w:rsidRDefault="00EE3149" w:rsidP="00EE3149">
      <w:pPr>
        <w:numPr>
          <w:ilvl w:val="0"/>
          <w:numId w:val="7"/>
        </w:numPr>
        <w:jc w:val="both"/>
      </w:pPr>
      <w:r>
        <w:t xml:space="preserve">obavlja poslove u </w:t>
      </w:r>
      <w:r w:rsidRPr="00506BD2">
        <w:t>vezi mjesečnih obračuna i isplata subvencija studentima i ustanovama iz područja studentskog standarda (subvencija za prehranu, smještaj, prijevoz)</w:t>
      </w:r>
    </w:p>
    <w:p w14:paraId="2012EA02" w14:textId="77777777" w:rsidR="00EE3149" w:rsidRPr="00506BD2" w:rsidRDefault="00EE3149" w:rsidP="00EE3149">
      <w:pPr>
        <w:numPr>
          <w:ilvl w:val="0"/>
          <w:numId w:val="7"/>
        </w:numPr>
        <w:jc w:val="both"/>
      </w:pPr>
      <w:r>
        <w:t xml:space="preserve">obavlja poslove u </w:t>
      </w:r>
      <w:r w:rsidRPr="00506BD2">
        <w:t>vezi ažuriranja podataka u bazama podataka koje se odnose na studentski standard</w:t>
      </w:r>
    </w:p>
    <w:p w14:paraId="10A8232D" w14:textId="77777777" w:rsidR="00EE3149" w:rsidRDefault="00EE3149" w:rsidP="00EE3149">
      <w:pPr>
        <w:numPr>
          <w:ilvl w:val="0"/>
          <w:numId w:val="7"/>
        </w:numPr>
        <w:jc w:val="both"/>
        <w:rPr>
          <w:color w:val="000000"/>
        </w:rPr>
      </w:pPr>
      <w:r w:rsidRPr="00506BD2">
        <w:rPr>
          <w:color w:val="000000"/>
        </w:rPr>
        <w:t xml:space="preserve"> obavlja i druge poslove po nalogu ministra, državnog tajnika, ravnatelja, načelnika Sektora, voditelja Službe i voditelja Odjela</w:t>
      </w:r>
    </w:p>
    <w:p w14:paraId="1D5A1DA9" w14:textId="77777777" w:rsidR="00EE3149" w:rsidRPr="008565DD" w:rsidRDefault="00EE3149" w:rsidP="00EE3149">
      <w:pPr>
        <w:pStyle w:val="box8226014"/>
        <w:spacing w:before="0" w:beforeAutospacing="0" w:after="0"/>
        <w:jc w:val="both"/>
        <w:rPr>
          <w:u w:val="single"/>
        </w:rPr>
      </w:pPr>
    </w:p>
    <w:p w14:paraId="2530AB98" w14:textId="77777777" w:rsidR="00EE3149" w:rsidRPr="005A0371" w:rsidRDefault="00EE3149" w:rsidP="00EE3149">
      <w:pPr>
        <w:jc w:val="both"/>
      </w:pPr>
    </w:p>
    <w:p w14:paraId="5733BFD5" w14:textId="77777777" w:rsidR="00EE3149" w:rsidRPr="002F3253" w:rsidRDefault="00EE3149" w:rsidP="00EE3149">
      <w:pPr>
        <w:ind w:left="708"/>
        <w:jc w:val="both"/>
        <w:rPr>
          <w:b/>
          <w:u w:val="single"/>
        </w:rPr>
      </w:pPr>
      <w:r>
        <w:rPr>
          <w:b/>
          <w:u w:val="single"/>
        </w:rPr>
        <w:t>Podaci o plaći</w:t>
      </w:r>
    </w:p>
    <w:p w14:paraId="77533182" w14:textId="77777777" w:rsidR="00EE3149" w:rsidRDefault="00EE3149" w:rsidP="00EE3149">
      <w:pPr>
        <w:ind w:left="708" w:firstLine="12"/>
        <w:jc w:val="both"/>
      </w:pPr>
      <w:r>
        <w:t xml:space="preserve">Plaća se utvrđuje </w:t>
      </w:r>
      <w:r w:rsidRPr="009263DF">
        <w:t>na temelju članka</w:t>
      </w:r>
      <w:r>
        <w:t xml:space="preserve"> 35. stavka 2. Zakona o plaćama u državnoj službi i javnim službama (Narodne novine, broj 155/23) i članka 16. stavka 4. te Tablici 4. Model prevođenja – Jedinstvena radna mjesta Uredbe o nazivima radnih mjesta, uvjetima za raspored i koeficijentima za obračun plaće u državnoj službi (Narodne novine, broj 22/24).</w:t>
      </w:r>
    </w:p>
    <w:p w14:paraId="4D9F2DFB" w14:textId="77777777" w:rsidR="00EE3149" w:rsidRDefault="00EE3149" w:rsidP="00EE3149">
      <w:pPr>
        <w:jc w:val="both"/>
      </w:pPr>
    </w:p>
    <w:p w14:paraId="6EB3C36F" w14:textId="77777777" w:rsidR="00EE3149" w:rsidRDefault="00EE3149" w:rsidP="00EE3149">
      <w:pPr>
        <w:ind w:left="720"/>
        <w:jc w:val="both"/>
      </w:pPr>
      <w:r>
        <w:t>Plaća se sastoji od osnovne plaće i dodataka na osnovnu plaću utvrđenih Zakonom o plaćama u državnoj službi i javnim službama te ostalih primitaka u skladu s ovim Zakonom i općim propisom o radu.</w:t>
      </w:r>
    </w:p>
    <w:p w14:paraId="015D5D95" w14:textId="77777777" w:rsidR="00EE3149" w:rsidRDefault="00EE3149" w:rsidP="00EE3149">
      <w:pPr>
        <w:ind w:left="720"/>
        <w:jc w:val="both"/>
      </w:pPr>
    </w:p>
    <w:p w14:paraId="75DBD21A" w14:textId="77777777" w:rsidR="00EE3149" w:rsidRDefault="00EE3149" w:rsidP="00EE3149">
      <w:pPr>
        <w:ind w:left="720"/>
        <w:jc w:val="both"/>
      </w:pPr>
      <w:r>
        <w:t>Osnovna plaća je plaća koju službenik ostvaruje za obavljanje poslova radnog mjesta na koje je raspoređen za redovan rad u punom radnom vremenu za razdoblje od jednog mjeseca.</w:t>
      </w:r>
    </w:p>
    <w:p w14:paraId="0D181966" w14:textId="77777777" w:rsidR="00EE3149" w:rsidRDefault="00EE3149" w:rsidP="00EE3149">
      <w:pPr>
        <w:ind w:left="720"/>
        <w:jc w:val="both"/>
      </w:pPr>
    </w:p>
    <w:p w14:paraId="709316EC" w14:textId="77777777" w:rsidR="00EE3149" w:rsidRDefault="00EE3149" w:rsidP="00EE3149">
      <w:pPr>
        <w:ind w:left="720"/>
        <w:jc w:val="both"/>
      </w:pPr>
      <w:r>
        <w:t>Osnovna plaća je umnožak koeficijenta za obračun plaće radnog mjesta na koje je službenik raspoređen i osnovice za obračun plaće. Osnovna plaća u smislu Zakona o plaćama u državnoj službi i javnim službama je plaća u bruto iznosu.</w:t>
      </w:r>
    </w:p>
    <w:p w14:paraId="55E356C4" w14:textId="77777777" w:rsidR="00EE3149" w:rsidRDefault="00EE3149" w:rsidP="00EE3149">
      <w:pPr>
        <w:ind w:left="720"/>
        <w:jc w:val="both"/>
      </w:pPr>
    </w:p>
    <w:p w14:paraId="0D8480F0" w14:textId="77777777" w:rsidR="00EE3149" w:rsidRDefault="00EE3149" w:rsidP="00EE3149">
      <w:pPr>
        <w:ind w:left="720"/>
        <w:jc w:val="both"/>
      </w:pPr>
      <w:r>
        <w:t xml:space="preserve">Koeficijent za obračun plaće radnog </w:t>
      </w:r>
      <w:r w:rsidRPr="0083724A">
        <w:t>mjesta</w:t>
      </w:r>
      <w:r>
        <w:t xml:space="preserve"> pod rednim brojem 1.</w:t>
      </w:r>
      <w:r w:rsidRPr="0083724A">
        <w:t xml:space="preserve"> </w:t>
      </w:r>
      <w:r w:rsidRPr="00C01443">
        <w:rPr>
          <w:u w:val="single"/>
        </w:rPr>
        <w:t xml:space="preserve">višeg </w:t>
      </w:r>
      <w:r>
        <w:rPr>
          <w:u w:val="single"/>
        </w:rPr>
        <w:t>informatičkog</w:t>
      </w:r>
      <w:r w:rsidRPr="00C01443">
        <w:rPr>
          <w:u w:val="single"/>
        </w:rPr>
        <w:t xml:space="preserve"> savjetnika</w:t>
      </w:r>
      <w:r w:rsidRPr="0083724A">
        <w:t xml:space="preserve"> </w:t>
      </w:r>
      <w:r w:rsidRPr="00FC2F58">
        <w:t xml:space="preserve">iznosi </w:t>
      </w:r>
      <w:r>
        <w:t>2,30, a osnovica za izračun plaće iznosi 947,18 eura bruto.</w:t>
      </w:r>
    </w:p>
    <w:p w14:paraId="2F532199" w14:textId="77777777" w:rsidR="00EE3149" w:rsidRDefault="00EE3149" w:rsidP="00EE3149">
      <w:pPr>
        <w:ind w:left="720"/>
        <w:jc w:val="both"/>
      </w:pPr>
    </w:p>
    <w:p w14:paraId="233CBD15" w14:textId="77777777" w:rsidR="00EE3149" w:rsidRDefault="00EE3149" w:rsidP="00EE3149">
      <w:pPr>
        <w:ind w:left="720"/>
        <w:jc w:val="both"/>
      </w:pPr>
      <w:r>
        <w:t xml:space="preserve">Koeficijent za obračun plaće radnog </w:t>
      </w:r>
      <w:r w:rsidRPr="0083724A">
        <w:t>mjesta</w:t>
      </w:r>
      <w:r>
        <w:t xml:space="preserve"> pod rednim brojem 2.</w:t>
      </w:r>
      <w:r w:rsidRPr="0083724A">
        <w:t xml:space="preserve"> </w:t>
      </w:r>
      <w:r>
        <w:rPr>
          <w:u w:val="single"/>
        </w:rPr>
        <w:t>informatičkog</w:t>
      </w:r>
      <w:r w:rsidRPr="00C01443">
        <w:rPr>
          <w:u w:val="single"/>
        </w:rPr>
        <w:t xml:space="preserve"> </w:t>
      </w:r>
      <w:r>
        <w:rPr>
          <w:u w:val="single"/>
        </w:rPr>
        <w:t xml:space="preserve">tehničara </w:t>
      </w:r>
      <w:r w:rsidRPr="00FC2F58">
        <w:t xml:space="preserve">iznosi </w:t>
      </w:r>
      <w:r>
        <w:t>1,50, a osnovica za izračun plaće iznosi 947,18 eura bruto.</w:t>
      </w:r>
    </w:p>
    <w:p w14:paraId="6C2E8194" w14:textId="77777777" w:rsidR="00EE3149" w:rsidRDefault="00EE3149" w:rsidP="00EE3149">
      <w:pPr>
        <w:ind w:left="720"/>
        <w:jc w:val="both"/>
      </w:pPr>
    </w:p>
    <w:p w14:paraId="4F2DF863" w14:textId="77777777" w:rsidR="00EE3149" w:rsidRDefault="00EE3149" w:rsidP="00EE3149">
      <w:pPr>
        <w:ind w:left="720"/>
        <w:jc w:val="both"/>
      </w:pPr>
      <w:r>
        <w:lastRenderedPageBreak/>
        <w:t xml:space="preserve">Koeficijent za obračun plaće radnog </w:t>
      </w:r>
      <w:r w:rsidRPr="0083724A">
        <w:t>mjesta</w:t>
      </w:r>
      <w:r>
        <w:t xml:space="preserve"> pod rednim brojem 3. </w:t>
      </w:r>
      <w:r w:rsidRPr="008565DD">
        <w:rPr>
          <w:u w:val="single"/>
        </w:rPr>
        <w:t>referenta</w:t>
      </w:r>
      <w:r>
        <w:t xml:space="preserve"> </w:t>
      </w:r>
      <w:r w:rsidRPr="00FC2F58">
        <w:t xml:space="preserve">iznosi </w:t>
      </w:r>
      <w:r>
        <w:t>1,43, a osnovica za izračun plaće iznosi 947,18 eura bruto.</w:t>
      </w:r>
    </w:p>
    <w:p w14:paraId="319EBDEA" w14:textId="77777777" w:rsidR="00EE3149" w:rsidRDefault="00EE3149" w:rsidP="00EE3149">
      <w:pPr>
        <w:jc w:val="both"/>
      </w:pPr>
    </w:p>
    <w:p w14:paraId="31E88C94" w14:textId="77777777" w:rsidR="00EE3149" w:rsidRDefault="00EE3149" w:rsidP="00EE3149">
      <w:pPr>
        <w:jc w:val="both"/>
      </w:pPr>
    </w:p>
    <w:p w14:paraId="4165EA0C" w14:textId="77777777" w:rsidR="00EE3149" w:rsidRDefault="00EE3149" w:rsidP="00EE3149">
      <w:pPr>
        <w:ind w:left="708"/>
        <w:jc w:val="both"/>
        <w:rPr>
          <w:b/>
          <w:u w:val="single"/>
        </w:rPr>
      </w:pPr>
      <w:r>
        <w:rPr>
          <w:b/>
          <w:u w:val="single"/>
        </w:rPr>
        <w:t>Sadržaj i način testiranja kandidata</w:t>
      </w:r>
    </w:p>
    <w:p w14:paraId="7DD0B7DB" w14:textId="77777777" w:rsidR="00EE3149" w:rsidRDefault="00EE3149" w:rsidP="00EE3149">
      <w:pPr>
        <w:jc w:val="both"/>
      </w:pPr>
    </w:p>
    <w:p w14:paraId="4B2A432B" w14:textId="77777777" w:rsidR="00EE3149" w:rsidRDefault="00EE3149" w:rsidP="00EE3149">
      <w:pPr>
        <w:jc w:val="both"/>
      </w:pPr>
      <w:r>
        <w:t>Testiranju mogu pristupiti kandidati s liste kandidata koji ispunjavaju formalne uvjete javnog natječaja, a čije su prijave pravodobne i potpune.</w:t>
      </w:r>
    </w:p>
    <w:p w14:paraId="2F5FB724" w14:textId="77777777" w:rsidR="00EE3149" w:rsidRDefault="00EE3149" w:rsidP="00EE3149">
      <w:pPr>
        <w:jc w:val="both"/>
      </w:pPr>
    </w:p>
    <w:p w14:paraId="0601B6D9" w14:textId="77777777" w:rsidR="00EE3149" w:rsidRDefault="00EE3149" w:rsidP="00EE3149">
      <w:pPr>
        <w:jc w:val="both"/>
      </w:pPr>
      <w:r>
        <w:t>Kandidat koji ne pristupi testiranju više se ne smatra kandidatom u postupku.</w:t>
      </w:r>
    </w:p>
    <w:p w14:paraId="0AD06359" w14:textId="77777777" w:rsidR="00EE3149" w:rsidRDefault="00EE3149" w:rsidP="00EE3149">
      <w:pPr>
        <w:jc w:val="both"/>
      </w:pPr>
    </w:p>
    <w:p w14:paraId="77800FDE" w14:textId="77777777" w:rsidR="00EE3149" w:rsidRDefault="00EE3149" w:rsidP="00EE3149">
      <w:pPr>
        <w:jc w:val="both"/>
      </w:pPr>
      <w:r>
        <w:t>Utvrđivanje znanja, vještina i sposobnosti te stečenog radnog iskustva kandidata provodi Komisija za provedbu javnog natječaja.</w:t>
      </w:r>
    </w:p>
    <w:p w14:paraId="06ED9CE1" w14:textId="77777777" w:rsidR="00EE3149" w:rsidRDefault="00EE3149" w:rsidP="00EE3149">
      <w:pPr>
        <w:jc w:val="both"/>
      </w:pPr>
    </w:p>
    <w:p w14:paraId="64A8267F" w14:textId="77777777" w:rsidR="00EE3149" w:rsidRDefault="00EE3149" w:rsidP="00EE3149">
      <w:pPr>
        <w:jc w:val="both"/>
      </w:pPr>
      <w:r>
        <w:t>Kandidatu koji je osoba s invaliditetom državno tijelo obvezno je u postupku testiranja i razgovora (intervjua) s Komisijom osigurati odgovarajuću razumnu prilagodbu ako je kandidat u prijavi na javni natječaj naveo potrebu za odgovarajućom prilagodbom.</w:t>
      </w:r>
    </w:p>
    <w:p w14:paraId="21D9D046" w14:textId="77777777" w:rsidR="00EE3149" w:rsidRDefault="00EE3149" w:rsidP="00EE3149">
      <w:pPr>
        <w:jc w:val="both"/>
      </w:pPr>
    </w:p>
    <w:p w14:paraId="3C17C3C1" w14:textId="77777777" w:rsidR="00EE3149" w:rsidRDefault="00EE3149" w:rsidP="00EE3149">
      <w:pPr>
        <w:jc w:val="both"/>
      </w:pPr>
      <w:r>
        <w:t>Testiranje se provodi u dvije faze.</w:t>
      </w:r>
    </w:p>
    <w:p w14:paraId="76BD9109" w14:textId="77777777" w:rsidR="00EE3149" w:rsidRDefault="00EE3149" w:rsidP="00EE3149">
      <w:pPr>
        <w:jc w:val="both"/>
      </w:pPr>
    </w:p>
    <w:p w14:paraId="617202E0" w14:textId="77777777" w:rsidR="00EE3149" w:rsidRDefault="00EE3149" w:rsidP="00EE3149">
      <w:pPr>
        <w:jc w:val="both"/>
      </w:pPr>
      <w:r w:rsidRPr="00CC737B">
        <w:rPr>
          <w:u w:val="single"/>
        </w:rPr>
        <w:t>U prvu fazu testiranja</w:t>
      </w:r>
      <w:r>
        <w:t xml:space="preserve"> upućuju se svi kandidati koji ispunjavaju formalne uvjete javnog natječaja, a čije su prijave pravodobne i potpune.</w:t>
      </w:r>
    </w:p>
    <w:p w14:paraId="6DE527E9" w14:textId="77777777" w:rsidR="00EE3149" w:rsidRDefault="00EE3149" w:rsidP="00EE3149">
      <w:pPr>
        <w:jc w:val="both"/>
      </w:pPr>
      <w:r>
        <w:t>Prva faza testiranja sastoji se od provjere znanja, sposobnosti i vještina bitnih za obavljanje poslova radnog mjesta. Testiranje će se vršiti pisano.</w:t>
      </w:r>
    </w:p>
    <w:p w14:paraId="0B38FC00" w14:textId="77777777" w:rsidR="00EE3149" w:rsidRDefault="00EE3149" w:rsidP="00EE3149">
      <w:pPr>
        <w:jc w:val="both"/>
      </w:pPr>
    </w:p>
    <w:p w14:paraId="24284446" w14:textId="77777777" w:rsidR="00EE3149" w:rsidRDefault="00EE3149" w:rsidP="00EE3149">
      <w:pPr>
        <w:jc w:val="both"/>
      </w:pPr>
      <w:r w:rsidRPr="00CC737B">
        <w:rPr>
          <w:u w:val="single"/>
        </w:rPr>
        <w:t xml:space="preserve">U drugu </w:t>
      </w:r>
      <w:r w:rsidRPr="008660AB">
        <w:rPr>
          <w:u w:val="single"/>
        </w:rPr>
        <w:t>fazu testiranja</w:t>
      </w:r>
      <w:r w:rsidRPr="008660AB">
        <w:t xml:space="preserve"> upućuju se kandidati koji su ostvarili najbolje rezultate u prvoj fazi testiranja i to 15 </w:t>
      </w:r>
      <w:r>
        <w:t>kandidata za svako radno mjesto</w:t>
      </w:r>
      <w:r w:rsidRPr="008660AB">
        <w:t>. Svi kandidati koji dijele 15. mjesto</w:t>
      </w:r>
      <w:r>
        <w:t xml:space="preserve"> u prvoj fazi testiranja pozvat će se u drugu fazu testiranja.</w:t>
      </w:r>
    </w:p>
    <w:p w14:paraId="37CFF4B7" w14:textId="77777777" w:rsidR="00EE3149" w:rsidRDefault="00EE3149" w:rsidP="00EE3149">
      <w:pPr>
        <w:jc w:val="both"/>
      </w:pPr>
    </w:p>
    <w:p w14:paraId="3FEBEEAA" w14:textId="77777777" w:rsidR="00EE3149" w:rsidRDefault="00EE3149" w:rsidP="00EE3149">
      <w:pPr>
        <w:jc w:val="both"/>
      </w:pPr>
      <w:r>
        <w:t>Ako je u prvoj fazi testiranja zadovoljio manji broj kandidata od broja kandidata koji se upućuju u drugu fazu testiranja, u drugu fazu postupka pozvat će se svi kandidati koji su zadovoljili u prvoj fazi testiranja.</w:t>
      </w:r>
    </w:p>
    <w:p w14:paraId="592FD5F5" w14:textId="77777777" w:rsidR="00EE3149" w:rsidRDefault="00EE3149" w:rsidP="00EE3149">
      <w:pPr>
        <w:jc w:val="both"/>
      </w:pPr>
    </w:p>
    <w:p w14:paraId="1B300EEB" w14:textId="77777777" w:rsidR="00EE3149" w:rsidRDefault="00EE3149" w:rsidP="00EE3149">
      <w:pPr>
        <w:jc w:val="both"/>
      </w:pPr>
      <w:r>
        <w:t xml:space="preserve">Druga faza testiranja sastoji se od </w:t>
      </w:r>
      <w:r w:rsidRPr="001D740D">
        <w:t xml:space="preserve">provjere </w:t>
      </w:r>
      <w:r>
        <w:t xml:space="preserve">znanja </w:t>
      </w:r>
      <w:r w:rsidRPr="001D740D">
        <w:t>engleskog</w:t>
      </w:r>
      <w:r>
        <w:t xml:space="preserve"> ili njemačkog </w:t>
      </w:r>
      <w:r w:rsidRPr="001D740D">
        <w:t>jezika (testiranje</w:t>
      </w:r>
      <w:r>
        <w:t xml:space="preserve"> će se vršiti pisano) i provjere </w:t>
      </w:r>
      <w:r w:rsidRPr="001F00AC">
        <w:t>znanja rada na osobnom računalu (testiranje</w:t>
      </w:r>
      <w:r>
        <w:t xml:space="preserve"> će se vršiti praktično).</w:t>
      </w:r>
    </w:p>
    <w:p w14:paraId="1DB90AF7" w14:textId="77777777" w:rsidR="00EE3149" w:rsidRDefault="00EE3149" w:rsidP="00EE3149">
      <w:pPr>
        <w:jc w:val="both"/>
      </w:pPr>
    </w:p>
    <w:p w14:paraId="5EE6650B" w14:textId="77777777" w:rsidR="00EE3149" w:rsidRDefault="00EE3149" w:rsidP="00EE3149">
      <w:pPr>
        <w:jc w:val="both"/>
      </w:pPr>
      <w:r>
        <w:t>Svaki dio provjere znanja, sposobnosti i vještina vrednuje se bodovima od 0 do 10. Bodovi se mogu utvrditi decimalnim brojem, najviše na dvije decimale.</w:t>
      </w:r>
    </w:p>
    <w:p w14:paraId="47BF437E" w14:textId="77777777" w:rsidR="00EE3149" w:rsidRDefault="00EE3149" w:rsidP="00EE3149">
      <w:pPr>
        <w:jc w:val="both"/>
      </w:pPr>
      <w:r>
        <w:t>Smatra se da je kandidat zadovoljio na provedenoj provjeri znanja, sposobnosti i vještina, ako je za svaki dio provedene provjere dobio najmanje 5 bodova.</w:t>
      </w:r>
    </w:p>
    <w:p w14:paraId="0F8D1337" w14:textId="77777777" w:rsidR="00EE3149" w:rsidRDefault="00EE3149" w:rsidP="00EE3149">
      <w:pPr>
        <w:jc w:val="both"/>
      </w:pPr>
      <w:r>
        <w:t>Kandidat koji ne zadovolji na provedenoj provjeri, odnosno dijelu provedene provjere ne može sudjelovati u daljnjem postupku.</w:t>
      </w:r>
    </w:p>
    <w:p w14:paraId="3226E1AC" w14:textId="77777777" w:rsidR="00EE3149" w:rsidRDefault="00EE3149" w:rsidP="00EE3149">
      <w:pPr>
        <w:jc w:val="both"/>
      </w:pPr>
    </w:p>
    <w:p w14:paraId="18AC6245" w14:textId="77777777" w:rsidR="00EE3149" w:rsidRDefault="00EE3149" w:rsidP="00EE3149">
      <w:pPr>
        <w:jc w:val="both"/>
      </w:pPr>
      <w:r w:rsidRPr="003A1EFE">
        <w:rPr>
          <w:u w:val="single"/>
        </w:rPr>
        <w:t>Na razgovor (intervju) s Komisijom</w:t>
      </w:r>
      <w:r>
        <w:t xml:space="preserve"> pozvat će se kandidati koji su ostvarili ukupno najviše bodova u prvoj i drugoj fazi testiranja i </w:t>
      </w:r>
      <w:r w:rsidRPr="00BF2E74">
        <w:t xml:space="preserve">to 10 kandidata </w:t>
      </w:r>
      <w:r>
        <w:t>za svako radno mjesto</w:t>
      </w:r>
      <w:r w:rsidRPr="008660AB">
        <w:t>. Svi kandidati koji</w:t>
      </w:r>
      <w:r>
        <w:t xml:space="preserve"> dijele 10</w:t>
      </w:r>
      <w:r w:rsidRPr="008660AB">
        <w:t>. mjesto</w:t>
      </w:r>
      <w:r>
        <w:t xml:space="preserve"> nakon provedenog testiranja u prvoj i drugoj fazi pozvat će se na intervju.</w:t>
      </w:r>
    </w:p>
    <w:p w14:paraId="2842C24A" w14:textId="77777777" w:rsidR="00EE3149" w:rsidRDefault="00EE3149" w:rsidP="00EE3149">
      <w:pPr>
        <w:jc w:val="both"/>
      </w:pPr>
    </w:p>
    <w:p w14:paraId="242466D4" w14:textId="77777777" w:rsidR="00EE3149" w:rsidRDefault="00EE3149" w:rsidP="00EE3149">
      <w:pPr>
        <w:jc w:val="both"/>
      </w:pPr>
      <w:r>
        <w:t xml:space="preserve">Ako je u drugoj fazi testiranja zadovoljilo manje od 10 kandidata, na intervju će se pozvati svi kandidati koji su zadovoljili u drugoj fazi testiranja. </w:t>
      </w:r>
    </w:p>
    <w:p w14:paraId="2389939B" w14:textId="77777777" w:rsidR="00EE3149" w:rsidRDefault="00EE3149" w:rsidP="00EE3149">
      <w:pPr>
        <w:jc w:val="both"/>
      </w:pPr>
    </w:p>
    <w:p w14:paraId="6FF06AD0" w14:textId="77777777" w:rsidR="00EE3149" w:rsidRDefault="00EE3149" w:rsidP="00EE3149">
      <w:pPr>
        <w:jc w:val="both"/>
      </w:pPr>
      <w:r>
        <w:lastRenderedPageBreak/>
        <w:t>Komisija u razgovoru s kandidatima utvrđuje znanja, sposobnosti i vještine, interese, profesionalne ciljeve i motivaciju kandidata za rad u državnoj službi te rezultate u njihovu dosadašnjem radu.</w:t>
      </w:r>
    </w:p>
    <w:p w14:paraId="753E8EAB" w14:textId="77777777" w:rsidR="00EE3149" w:rsidRDefault="00EE3149" w:rsidP="00EE3149">
      <w:pPr>
        <w:jc w:val="both"/>
      </w:pPr>
      <w:r>
        <w:t>Rezultati intervjua vrednuju se bodovima od 0 do 10.</w:t>
      </w:r>
    </w:p>
    <w:p w14:paraId="7BF41F8B" w14:textId="77777777" w:rsidR="00EE3149" w:rsidRDefault="00EE3149" w:rsidP="00EE3149">
      <w:pPr>
        <w:jc w:val="both"/>
      </w:pPr>
      <w:r>
        <w:t>Smatra se da je kandidat zadovoljio na intervjuu ako je dobio najmanje 5 bodova.</w:t>
      </w:r>
    </w:p>
    <w:p w14:paraId="5F6B0736" w14:textId="77777777" w:rsidR="00EE3149" w:rsidRDefault="00EE3149" w:rsidP="00EE3149">
      <w:pPr>
        <w:jc w:val="both"/>
      </w:pPr>
    </w:p>
    <w:p w14:paraId="28009C3A" w14:textId="77777777" w:rsidR="00EE3149" w:rsidRDefault="00EE3149" w:rsidP="00EE3149">
      <w:pPr>
        <w:jc w:val="both"/>
      </w:pPr>
      <w:r>
        <w:t>Nakon provedenog intervjua Komisija utvrđuje rang-listu kandidata prema ukupnom broju bodova ostvarenih na testiranju i intervjuu.</w:t>
      </w:r>
    </w:p>
    <w:p w14:paraId="3A762F58" w14:textId="77777777" w:rsidR="00EE3149" w:rsidRDefault="00EE3149" w:rsidP="00EE3149">
      <w:pPr>
        <w:jc w:val="both"/>
      </w:pPr>
    </w:p>
    <w:p w14:paraId="63030760" w14:textId="77777777" w:rsidR="00EE3149" w:rsidRDefault="00EE3149" w:rsidP="00EE3149">
      <w:pPr>
        <w:jc w:val="both"/>
      </w:pPr>
      <w:r>
        <w:t>Komisija dostavlja ministru znanosti i obrazovanja izvješće o provedenom postupku, koje potpisuju svi članovi Komisije. Uz izvješće se prilaže rang-lista kandidata prema ukupnom broju bodova ostvarenih na testiranju i intervjuu.</w:t>
      </w:r>
    </w:p>
    <w:p w14:paraId="063EE7DD" w14:textId="77777777" w:rsidR="00EE3149" w:rsidRDefault="00EE3149" w:rsidP="00EE3149">
      <w:pPr>
        <w:jc w:val="both"/>
      </w:pPr>
    </w:p>
    <w:p w14:paraId="3651B1AC" w14:textId="77777777" w:rsidR="00EE3149" w:rsidRDefault="00EE3149" w:rsidP="00EE3149">
      <w:pPr>
        <w:jc w:val="both"/>
      </w:pPr>
    </w:p>
    <w:p w14:paraId="7719E9A6" w14:textId="77777777" w:rsidR="00EE3149" w:rsidRDefault="00EE3149" w:rsidP="00EE3149">
      <w:pPr>
        <w:ind w:left="708"/>
        <w:jc w:val="both"/>
        <w:rPr>
          <w:b/>
          <w:u w:val="single"/>
        </w:rPr>
      </w:pPr>
      <w:r>
        <w:rPr>
          <w:b/>
          <w:u w:val="single"/>
        </w:rPr>
        <w:t>Pravni i drugi izvori za pripremu kandidata/</w:t>
      </w:r>
      <w:proofErr w:type="spellStart"/>
      <w:r>
        <w:rPr>
          <w:b/>
          <w:u w:val="single"/>
        </w:rPr>
        <w:t>kinja</w:t>
      </w:r>
      <w:proofErr w:type="spellEnd"/>
      <w:r>
        <w:rPr>
          <w:b/>
          <w:u w:val="single"/>
        </w:rPr>
        <w:t xml:space="preserve"> za testiranje</w:t>
      </w:r>
    </w:p>
    <w:p w14:paraId="38258129" w14:textId="77777777" w:rsidR="00EE3149" w:rsidRDefault="00EE3149" w:rsidP="00EE3149">
      <w:pPr>
        <w:jc w:val="both"/>
      </w:pPr>
    </w:p>
    <w:p w14:paraId="11D8E57A" w14:textId="77777777" w:rsidR="00EE3149" w:rsidRDefault="00EE3149" w:rsidP="00EE3149">
      <w:pPr>
        <w:jc w:val="both"/>
      </w:pPr>
      <w:r>
        <w:rPr>
          <w:b/>
        </w:rPr>
        <w:t>Provjera znanja, sposobnosti i vještina bitnih za obavljanje poslova radnog mjesta na koje se prima</w:t>
      </w:r>
    </w:p>
    <w:p w14:paraId="48E83C28" w14:textId="77777777" w:rsidR="00EE3149" w:rsidRPr="001810A2" w:rsidRDefault="00EE3149" w:rsidP="00EE3149">
      <w:pPr>
        <w:jc w:val="both"/>
      </w:pPr>
      <w:r w:rsidRPr="001810A2">
        <w:t xml:space="preserve">Pitanja kojima se testiraju posebna znanja, sposobnosti i vještine bitne za obavljanje poslova radnog mjesta </w:t>
      </w:r>
      <w:r>
        <w:t>temelje se na sljedećim izvorima</w:t>
      </w:r>
      <w:r w:rsidRPr="001810A2">
        <w:t>:</w:t>
      </w:r>
    </w:p>
    <w:p w14:paraId="1058A546" w14:textId="77777777" w:rsidR="00EE3149" w:rsidRDefault="00EE3149" w:rsidP="00EE3149"/>
    <w:p w14:paraId="33C920A2" w14:textId="77777777" w:rsidR="00EE3149" w:rsidRPr="00AD3F0D" w:rsidRDefault="00EE3149" w:rsidP="00EE3149"/>
    <w:p w14:paraId="45F5B527" w14:textId="77777777" w:rsidR="00EE3149" w:rsidRPr="00657653" w:rsidRDefault="00EE3149" w:rsidP="00EE3149">
      <w:r>
        <w:t>Glavno tajništvo</w:t>
      </w:r>
    </w:p>
    <w:p w14:paraId="7E336BE3" w14:textId="77777777" w:rsidR="00EE3149" w:rsidRPr="00657653" w:rsidRDefault="00EE3149" w:rsidP="00EE3149">
      <w:r w:rsidRPr="00657653">
        <w:t xml:space="preserve">Sektor za </w:t>
      </w:r>
      <w:r>
        <w:t>opće poslove i ljudske potencijale</w:t>
      </w:r>
    </w:p>
    <w:p w14:paraId="15BED1B0" w14:textId="77777777" w:rsidR="00EE3149" w:rsidRPr="00657653" w:rsidRDefault="00EE3149" w:rsidP="00EE3149">
      <w:r w:rsidRPr="00657653">
        <w:t xml:space="preserve">Služba za </w:t>
      </w:r>
      <w:r>
        <w:t>informacijsku infrastrukturu</w:t>
      </w:r>
    </w:p>
    <w:p w14:paraId="547F07E8" w14:textId="77777777" w:rsidR="00EE3149" w:rsidRPr="00657653" w:rsidRDefault="00EE3149" w:rsidP="00EE3149">
      <w:pPr>
        <w:pStyle w:val="ListParagraph"/>
        <w:ind w:left="0"/>
        <w:jc w:val="both"/>
        <w:rPr>
          <w:b/>
        </w:rPr>
      </w:pPr>
      <w:r>
        <w:rPr>
          <w:b/>
        </w:rPr>
        <w:t>1</w:t>
      </w:r>
      <w:r w:rsidRPr="00657653">
        <w:rPr>
          <w:b/>
        </w:rPr>
        <w:t>. r</w:t>
      </w:r>
      <w:r>
        <w:rPr>
          <w:b/>
        </w:rPr>
        <w:t>adno mjesto I. vrste – viši informatički</w:t>
      </w:r>
      <w:r w:rsidRPr="00657653">
        <w:rPr>
          <w:b/>
        </w:rPr>
        <w:t xml:space="preserve"> </w:t>
      </w:r>
      <w:r>
        <w:rPr>
          <w:b/>
        </w:rPr>
        <w:t>savjetnik (2.1.3.5.)</w:t>
      </w:r>
    </w:p>
    <w:p w14:paraId="285F2740" w14:textId="77777777" w:rsidR="00EE3149" w:rsidRDefault="00EE3149" w:rsidP="00EE3149">
      <w:pPr>
        <w:pStyle w:val="ListParagraph"/>
        <w:numPr>
          <w:ilvl w:val="0"/>
          <w:numId w:val="5"/>
        </w:numPr>
        <w:jc w:val="both"/>
      </w:pPr>
      <w:r>
        <w:t>1 izvršitelj</w:t>
      </w:r>
    </w:p>
    <w:p w14:paraId="65717F2A" w14:textId="77777777" w:rsidR="00EE3149" w:rsidRPr="00657653" w:rsidRDefault="00EE3149" w:rsidP="00EE3149">
      <w:pPr>
        <w:pStyle w:val="ListParagraph"/>
        <w:jc w:val="both"/>
      </w:pPr>
    </w:p>
    <w:p w14:paraId="4E2861F2" w14:textId="77777777" w:rsidR="00EE3149" w:rsidRDefault="00EE3149" w:rsidP="00EE3149">
      <w:pPr>
        <w:pStyle w:val="ListParagraph"/>
        <w:numPr>
          <w:ilvl w:val="0"/>
          <w:numId w:val="8"/>
        </w:numPr>
        <w:spacing w:after="160" w:line="252" w:lineRule="auto"/>
        <w:rPr>
          <w:color w:val="000000"/>
          <w:sz w:val="22"/>
          <w:szCs w:val="22"/>
        </w:rPr>
      </w:pPr>
      <w:r>
        <w:rPr>
          <w:color w:val="000000"/>
        </w:rPr>
        <w:t>Zakon o državnoj informacijskoj infrastrukturi (Narodne novine, broj 92/14)</w:t>
      </w:r>
    </w:p>
    <w:p w14:paraId="7E426C22" w14:textId="77777777" w:rsidR="00EE3149" w:rsidRDefault="00EE3149" w:rsidP="00EE3149">
      <w:pPr>
        <w:pStyle w:val="ListParagraph"/>
        <w:numPr>
          <w:ilvl w:val="0"/>
          <w:numId w:val="8"/>
        </w:numPr>
        <w:spacing w:after="160" w:line="252" w:lineRule="auto"/>
        <w:jc w:val="both"/>
        <w:rPr>
          <w:color w:val="000000"/>
        </w:rPr>
      </w:pPr>
      <w:r>
        <w:rPr>
          <w:color w:val="000000"/>
        </w:rPr>
        <w:t>Uredba o organizacijskim i tehničkim standardima za povezivanje na državnu informacijsku infrastrukturu (Narodne novine, broj 60/17)</w:t>
      </w:r>
    </w:p>
    <w:p w14:paraId="553B51C8" w14:textId="77777777" w:rsidR="00EE3149" w:rsidRDefault="00EE3149" w:rsidP="00EE3149">
      <w:pPr>
        <w:pStyle w:val="ListParagraph"/>
        <w:numPr>
          <w:ilvl w:val="0"/>
          <w:numId w:val="8"/>
        </w:numPr>
        <w:spacing w:after="160" w:line="252" w:lineRule="auto"/>
        <w:rPr>
          <w:color w:val="000000"/>
        </w:rPr>
      </w:pPr>
      <w:r>
        <w:rPr>
          <w:color w:val="000000"/>
        </w:rPr>
        <w:t>Zakon o informacijskoj sigurnosti (Narodne novine, broj 79/07 i 14/24)</w:t>
      </w:r>
    </w:p>
    <w:p w14:paraId="5FBD4231" w14:textId="77777777" w:rsidR="00EE3149" w:rsidRDefault="00EE3149" w:rsidP="00EE3149">
      <w:pPr>
        <w:pStyle w:val="ListParagraph"/>
        <w:numPr>
          <w:ilvl w:val="0"/>
          <w:numId w:val="8"/>
        </w:numPr>
        <w:spacing w:after="160" w:line="252" w:lineRule="auto"/>
        <w:rPr>
          <w:color w:val="000000"/>
        </w:rPr>
      </w:pPr>
      <w:r>
        <w:rPr>
          <w:color w:val="000000"/>
        </w:rPr>
        <w:t>Uredba o mjerama informacijske sigurnosti (Narodne novine, broj 46/08)</w:t>
      </w:r>
    </w:p>
    <w:p w14:paraId="7AA13826" w14:textId="77777777" w:rsidR="00EE3149" w:rsidRDefault="00EE3149" w:rsidP="00EE3149">
      <w:pPr>
        <w:pStyle w:val="ListParagraph"/>
        <w:numPr>
          <w:ilvl w:val="0"/>
          <w:numId w:val="8"/>
        </w:numPr>
        <w:spacing w:after="160" w:line="252" w:lineRule="auto"/>
        <w:rPr>
          <w:color w:val="000000"/>
        </w:rPr>
      </w:pPr>
      <w:r>
        <w:rPr>
          <w:color w:val="000000"/>
        </w:rPr>
        <w:t xml:space="preserve">Zakon o </w:t>
      </w:r>
      <w:proofErr w:type="spellStart"/>
      <w:r>
        <w:rPr>
          <w:color w:val="000000"/>
        </w:rPr>
        <w:t>kibernetičkoj</w:t>
      </w:r>
      <w:proofErr w:type="spellEnd"/>
      <w:r>
        <w:rPr>
          <w:color w:val="000000"/>
        </w:rPr>
        <w:t xml:space="preserve"> sigurnosti (Narodne novine, broj 14/24)</w:t>
      </w:r>
    </w:p>
    <w:p w14:paraId="15F40EA8" w14:textId="77777777" w:rsidR="00EE3149" w:rsidRDefault="00EE3149" w:rsidP="00EE3149">
      <w:pPr>
        <w:pStyle w:val="ListParagraph"/>
        <w:numPr>
          <w:ilvl w:val="0"/>
          <w:numId w:val="8"/>
        </w:numPr>
        <w:spacing w:after="160" w:line="252" w:lineRule="auto"/>
        <w:rPr>
          <w:color w:val="000000"/>
        </w:rPr>
      </w:pPr>
      <w:r>
        <w:rPr>
          <w:color w:val="000000"/>
        </w:rPr>
        <w:t>Literatura s interneta (Microsoft tehnologije)</w:t>
      </w:r>
      <w:r>
        <w:rPr>
          <w:color w:val="000000"/>
        </w:rPr>
        <w:br/>
      </w:r>
      <w:hyperlink r:id="rId10" w:history="1">
        <w:r>
          <w:rPr>
            <w:rStyle w:val="Hyperlink"/>
          </w:rPr>
          <w:t>https://learn.microsoft.com/hr-hr/docs/</w:t>
        </w:r>
      </w:hyperlink>
    </w:p>
    <w:p w14:paraId="4EE2F874" w14:textId="77777777" w:rsidR="00EE3149" w:rsidRDefault="00EE3149" w:rsidP="00EE3149">
      <w:pPr>
        <w:pStyle w:val="ListParagraph"/>
        <w:numPr>
          <w:ilvl w:val="0"/>
          <w:numId w:val="8"/>
        </w:numPr>
        <w:spacing w:after="160" w:line="252" w:lineRule="auto"/>
        <w:rPr>
          <w:color w:val="000000"/>
        </w:rPr>
      </w:pPr>
      <w:r>
        <w:rPr>
          <w:color w:val="000000"/>
        </w:rPr>
        <w:t>Literatura s interneta (proračunske tablice, prezentacije, HTML, CSS, ECDL materijali)</w:t>
      </w:r>
      <w:r>
        <w:rPr>
          <w:color w:val="000000"/>
        </w:rPr>
        <w:br/>
      </w:r>
      <w:hyperlink r:id="rId11" w:history="1">
        <w:r>
          <w:rPr>
            <w:rStyle w:val="Hyperlink"/>
          </w:rPr>
          <w:t>https://www.srce.unizg.hr/sites/default/files/edu/Osnove%20uporabe%20racunala%20i%20interneta/E430_polaznik_20230916_0.pdf</w:t>
        </w:r>
      </w:hyperlink>
      <w:r>
        <w:rPr>
          <w:color w:val="000000"/>
        </w:rPr>
        <w:br/>
      </w:r>
      <w:hyperlink r:id="rId12" w:history="1">
        <w:r>
          <w:rPr>
            <w:rStyle w:val="Hyperlink"/>
          </w:rPr>
          <w:t>https://www.srce.unizg.hr/sites/default/files/edu/Osnove%20uporabe%20racunala%20i%20interneta/E440_polaznik_20231028.pdf</w:t>
        </w:r>
      </w:hyperlink>
      <w:r>
        <w:rPr>
          <w:color w:val="000000"/>
        </w:rPr>
        <w:br/>
      </w:r>
      <w:hyperlink r:id="rId13" w:history="1">
        <w:r>
          <w:rPr>
            <w:rStyle w:val="Hyperlink"/>
          </w:rPr>
          <w:t>https://www.srce.unizg.hr/sites/default/files/edu/Osnove%20uporabe%20racunala%20i%20interneta/e630_polaznik.pdf</w:t>
        </w:r>
      </w:hyperlink>
      <w:r>
        <w:rPr>
          <w:color w:val="000000"/>
        </w:rPr>
        <w:br/>
      </w:r>
      <w:hyperlink r:id="rId14" w:history="1">
        <w:r>
          <w:rPr>
            <w:rStyle w:val="Hyperlink"/>
          </w:rPr>
          <w:t>https://www.srce.unizg.hr/sites/default/files/edu/webtehnologije/Priru%C4%8Dnik%20za%20polaznike%20PDF.pdf</w:t>
        </w:r>
      </w:hyperlink>
      <w:r>
        <w:rPr>
          <w:color w:val="000000"/>
        </w:rPr>
        <w:br/>
      </w:r>
      <w:hyperlink r:id="rId15" w:history="1">
        <w:r>
          <w:rPr>
            <w:rStyle w:val="Hyperlink"/>
          </w:rPr>
          <w:t>https://www.srce.unizg.hr/sites/default/files/edu/webtehnologije/c220_polaznik.pdf</w:t>
        </w:r>
      </w:hyperlink>
      <w:r>
        <w:rPr>
          <w:color w:val="000000"/>
        </w:rPr>
        <w:br/>
      </w:r>
      <w:hyperlink r:id="rId16" w:history="1">
        <w:r>
          <w:rPr>
            <w:rStyle w:val="Hyperlink"/>
          </w:rPr>
          <w:t>https://tesla.carnet.hr/course/index.php?categoryid=17</w:t>
        </w:r>
      </w:hyperlink>
    </w:p>
    <w:p w14:paraId="74626788" w14:textId="77777777" w:rsidR="00EE3149" w:rsidRPr="00633E78" w:rsidRDefault="00EE3149" w:rsidP="00EE3149">
      <w:pPr>
        <w:pStyle w:val="box8226014"/>
        <w:spacing w:before="0" w:beforeAutospacing="0" w:after="0"/>
        <w:jc w:val="both"/>
      </w:pPr>
    </w:p>
    <w:p w14:paraId="7E2AD419" w14:textId="77777777" w:rsidR="00EE3149" w:rsidRDefault="00EE3149" w:rsidP="00EE3149">
      <w:pPr>
        <w:pStyle w:val="box8226014"/>
        <w:spacing w:before="0" w:beforeAutospacing="0" w:after="0"/>
        <w:jc w:val="both"/>
      </w:pPr>
    </w:p>
    <w:p w14:paraId="4C17C17C" w14:textId="77777777" w:rsidR="00EE3149" w:rsidRPr="00657653" w:rsidRDefault="00EE3149" w:rsidP="00EE3149">
      <w:r>
        <w:lastRenderedPageBreak/>
        <w:t>Glavno tajništvo</w:t>
      </w:r>
    </w:p>
    <w:p w14:paraId="46669C5F" w14:textId="77777777" w:rsidR="00EE3149" w:rsidRPr="00657653" w:rsidRDefault="00EE3149" w:rsidP="00EE3149">
      <w:r w:rsidRPr="00657653">
        <w:t xml:space="preserve">Sektor za </w:t>
      </w:r>
      <w:r>
        <w:t>opće poslove i ljudske potencijale</w:t>
      </w:r>
    </w:p>
    <w:p w14:paraId="6989B8AF" w14:textId="77777777" w:rsidR="00EE3149" w:rsidRPr="00657653" w:rsidRDefault="00EE3149" w:rsidP="00EE3149">
      <w:r w:rsidRPr="00657653">
        <w:t xml:space="preserve">Služba za </w:t>
      </w:r>
      <w:r>
        <w:t>informacijsku infrastrukturu</w:t>
      </w:r>
    </w:p>
    <w:p w14:paraId="637EF90C" w14:textId="77777777" w:rsidR="00EE3149" w:rsidRPr="00657653" w:rsidRDefault="00EE3149" w:rsidP="00EE3149">
      <w:pPr>
        <w:pStyle w:val="ListParagraph"/>
        <w:ind w:left="0"/>
        <w:jc w:val="both"/>
        <w:rPr>
          <w:b/>
        </w:rPr>
      </w:pPr>
      <w:r>
        <w:rPr>
          <w:b/>
        </w:rPr>
        <w:t>2</w:t>
      </w:r>
      <w:r w:rsidRPr="00657653">
        <w:rPr>
          <w:b/>
        </w:rPr>
        <w:t>. r</w:t>
      </w:r>
      <w:r>
        <w:rPr>
          <w:b/>
        </w:rPr>
        <w:t>adno mjesto III. vrste – informatički</w:t>
      </w:r>
      <w:r w:rsidRPr="00657653">
        <w:rPr>
          <w:b/>
        </w:rPr>
        <w:t xml:space="preserve"> </w:t>
      </w:r>
      <w:r>
        <w:rPr>
          <w:b/>
        </w:rPr>
        <w:t>tehničar (2.1.3.10.)</w:t>
      </w:r>
    </w:p>
    <w:p w14:paraId="19253BA5" w14:textId="77777777" w:rsidR="00EE3149" w:rsidRPr="00657653" w:rsidRDefault="00EE3149" w:rsidP="00EE3149">
      <w:pPr>
        <w:pStyle w:val="ListParagraph"/>
        <w:numPr>
          <w:ilvl w:val="0"/>
          <w:numId w:val="5"/>
        </w:numPr>
        <w:jc w:val="both"/>
      </w:pPr>
      <w:r>
        <w:t>1 izvršitelj</w:t>
      </w:r>
    </w:p>
    <w:p w14:paraId="446DED33" w14:textId="77777777" w:rsidR="00EE3149" w:rsidRPr="00633E78" w:rsidRDefault="00EE3149" w:rsidP="00EE3149">
      <w:pPr>
        <w:pStyle w:val="box8226014"/>
        <w:spacing w:before="0" w:beforeAutospacing="0" w:after="0"/>
        <w:jc w:val="both"/>
      </w:pPr>
    </w:p>
    <w:p w14:paraId="4831A993" w14:textId="77777777" w:rsidR="00EE3149" w:rsidRDefault="00EE3149" w:rsidP="00EE3149">
      <w:pPr>
        <w:pStyle w:val="ListParagraph"/>
        <w:numPr>
          <w:ilvl w:val="0"/>
          <w:numId w:val="9"/>
        </w:numPr>
        <w:spacing w:after="160" w:line="252" w:lineRule="auto"/>
        <w:rPr>
          <w:color w:val="000000"/>
          <w:sz w:val="22"/>
          <w:szCs w:val="22"/>
        </w:rPr>
      </w:pPr>
      <w:r>
        <w:rPr>
          <w:color w:val="000000"/>
        </w:rPr>
        <w:t>Zakon o državnoj informacijskoj infrastrukturi (Narodne novine, broj 92/14)</w:t>
      </w:r>
    </w:p>
    <w:p w14:paraId="34434365" w14:textId="77777777" w:rsidR="00EE3149" w:rsidRDefault="00EE3149" w:rsidP="00EE3149">
      <w:pPr>
        <w:pStyle w:val="ListParagraph"/>
        <w:numPr>
          <w:ilvl w:val="0"/>
          <w:numId w:val="9"/>
        </w:numPr>
        <w:spacing w:after="160" w:line="252" w:lineRule="auto"/>
        <w:jc w:val="both"/>
        <w:rPr>
          <w:color w:val="000000"/>
        </w:rPr>
      </w:pPr>
      <w:r>
        <w:rPr>
          <w:color w:val="000000"/>
        </w:rPr>
        <w:t>Uredba o organizacijskim i tehničkim standardima za povezivanje na državnu informacijsku infrastrukturu (Narodne novine, broj 60/17)</w:t>
      </w:r>
    </w:p>
    <w:p w14:paraId="137D4F1D" w14:textId="77777777" w:rsidR="00EE3149" w:rsidRDefault="00EE3149" w:rsidP="00EE3149">
      <w:pPr>
        <w:pStyle w:val="ListParagraph"/>
        <w:numPr>
          <w:ilvl w:val="0"/>
          <w:numId w:val="9"/>
        </w:numPr>
        <w:spacing w:after="160" w:line="252" w:lineRule="auto"/>
        <w:rPr>
          <w:color w:val="000000"/>
        </w:rPr>
      </w:pPr>
      <w:r>
        <w:rPr>
          <w:color w:val="000000"/>
        </w:rPr>
        <w:t>Zakon o informacijskoj sigurnosti (Narodne novine, broj 79/07 i 14/24)</w:t>
      </w:r>
    </w:p>
    <w:p w14:paraId="4950C1B5" w14:textId="77777777" w:rsidR="00EE3149" w:rsidRDefault="00EE3149" w:rsidP="00EE3149">
      <w:pPr>
        <w:pStyle w:val="ListParagraph"/>
        <w:numPr>
          <w:ilvl w:val="0"/>
          <w:numId w:val="9"/>
        </w:numPr>
        <w:spacing w:after="160" w:line="252" w:lineRule="auto"/>
        <w:rPr>
          <w:color w:val="000000"/>
        </w:rPr>
      </w:pPr>
      <w:r>
        <w:rPr>
          <w:color w:val="000000"/>
        </w:rPr>
        <w:t>Uredba o mjerama informacijske sigurnosti (Narodne novine, broj 46/08)</w:t>
      </w:r>
    </w:p>
    <w:p w14:paraId="3A24231B" w14:textId="77777777" w:rsidR="00EE3149" w:rsidRDefault="00EE3149" w:rsidP="00EE3149">
      <w:pPr>
        <w:pStyle w:val="ListParagraph"/>
        <w:numPr>
          <w:ilvl w:val="0"/>
          <w:numId w:val="9"/>
        </w:numPr>
        <w:spacing w:after="160" w:line="252" w:lineRule="auto"/>
        <w:rPr>
          <w:color w:val="000000"/>
        </w:rPr>
      </w:pPr>
      <w:r>
        <w:rPr>
          <w:color w:val="000000"/>
        </w:rPr>
        <w:t xml:space="preserve">Zakon o </w:t>
      </w:r>
      <w:proofErr w:type="spellStart"/>
      <w:r>
        <w:rPr>
          <w:color w:val="000000"/>
        </w:rPr>
        <w:t>kibernetičkoj</w:t>
      </w:r>
      <w:proofErr w:type="spellEnd"/>
      <w:r>
        <w:rPr>
          <w:color w:val="000000"/>
        </w:rPr>
        <w:t xml:space="preserve"> sigurnosti (Narodne novine, broj 14/24)</w:t>
      </w:r>
    </w:p>
    <w:p w14:paraId="1763A14C" w14:textId="77777777" w:rsidR="00EE3149" w:rsidRDefault="00EE3149" w:rsidP="00EE3149">
      <w:pPr>
        <w:pStyle w:val="ListParagraph"/>
        <w:numPr>
          <w:ilvl w:val="0"/>
          <w:numId w:val="9"/>
        </w:numPr>
        <w:spacing w:after="160" w:line="252" w:lineRule="auto"/>
        <w:rPr>
          <w:color w:val="000000"/>
        </w:rPr>
      </w:pPr>
      <w:r>
        <w:rPr>
          <w:color w:val="000000"/>
        </w:rPr>
        <w:t>Literatura s interneta (Microsoft tehnologije)</w:t>
      </w:r>
      <w:r>
        <w:rPr>
          <w:color w:val="000000"/>
        </w:rPr>
        <w:br/>
      </w:r>
      <w:hyperlink r:id="rId17" w:history="1">
        <w:r>
          <w:rPr>
            <w:rStyle w:val="Hyperlink"/>
          </w:rPr>
          <w:t>https://learn.microsoft.com/hr-hr/docs/</w:t>
        </w:r>
      </w:hyperlink>
    </w:p>
    <w:p w14:paraId="642F95F5" w14:textId="77777777" w:rsidR="00EE3149" w:rsidRDefault="00EE3149" w:rsidP="00EE3149">
      <w:pPr>
        <w:pStyle w:val="ListParagraph"/>
        <w:numPr>
          <w:ilvl w:val="0"/>
          <w:numId w:val="9"/>
        </w:numPr>
        <w:spacing w:after="160" w:line="252" w:lineRule="auto"/>
        <w:rPr>
          <w:color w:val="000000"/>
        </w:rPr>
      </w:pPr>
      <w:r>
        <w:rPr>
          <w:color w:val="000000"/>
        </w:rPr>
        <w:t>Literatura s interneta (proračunske tablice, prezentacije, HTML, CSS, ECDL materijali)</w:t>
      </w:r>
      <w:r>
        <w:rPr>
          <w:color w:val="000000"/>
        </w:rPr>
        <w:br/>
      </w:r>
      <w:hyperlink r:id="rId18" w:history="1">
        <w:r>
          <w:rPr>
            <w:rStyle w:val="Hyperlink"/>
          </w:rPr>
          <w:t>https://www.srce.unizg.hr/sites/default/files/edu/Osnove%20uporabe%20racunala%20i%20interneta/E430_polaznik_20230916_0.pdf</w:t>
        </w:r>
      </w:hyperlink>
      <w:r>
        <w:rPr>
          <w:color w:val="000000"/>
        </w:rPr>
        <w:br/>
      </w:r>
      <w:hyperlink r:id="rId19" w:history="1">
        <w:r>
          <w:rPr>
            <w:rStyle w:val="Hyperlink"/>
          </w:rPr>
          <w:t>https://www.srce.unizg.hr/sites/default/files/edu/Osnove%20uporabe%20racunala%20i%20interneta/E440_polaznik_20231028.pdf</w:t>
        </w:r>
      </w:hyperlink>
      <w:r>
        <w:rPr>
          <w:color w:val="000000"/>
        </w:rPr>
        <w:br/>
      </w:r>
      <w:hyperlink r:id="rId20" w:history="1">
        <w:r>
          <w:rPr>
            <w:rStyle w:val="Hyperlink"/>
          </w:rPr>
          <w:t>https://www.srce.unizg.hr/sites/default/files/edu/Osnove%20uporabe%20racunala%20i%20interneta/e630_polaznik.pdf</w:t>
        </w:r>
      </w:hyperlink>
      <w:r>
        <w:rPr>
          <w:color w:val="000000"/>
        </w:rPr>
        <w:br/>
      </w:r>
      <w:hyperlink r:id="rId21" w:history="1">
        <w:r>
          <w:rPr>
            <w:rStyle w:val="Hyperlink"/>
          </w:rPr>
          <w:t>https://www.srce.unizg.hr/sites/default/files/edu/webtehnologije/Priru%C4%8Dnik%20za%20polaznike%20PDF.pdf</w:t>
        </w:r>
      </w:hyperlink>
      <w:r>
        <w:rPr>
          <w:color w:val="000000"/>
        </w:rPr>
        <w:br/>
      </w:r>
      <w:hyperlink r:id="rId22" w:history="1">
        <w:r>
          <w:rPr>
            <w:rStyle w:val="Hyperlink"/>
          </w:rPr>
          <w:t>https://www.srce.unizg.hr/sites/default/files/edu/webtehnologije/c220_polaznik.pdf</w:t>
        </w:r>
      </w:hyperlink>
      <w:r>
        <w:rPr>
          <w:color w:val="000000"/>
        </w:rPr>
        <w:br/>
      </w:r>
      <w:hyperlink r:id="rId23" w:history="1">
        <w:r>
          <w:rPr>
            <w:rStyle w:val="Hyperlink"/>
          </w:rPr>
          <w:t>https://tesla.carnet.hr/course/index.php?categoryid=17</w:t>
        </w:r>
      </w:hyperlink>
    </w:p>
    <w:p w14:paraId="1098BE6F" w14:textId="77777777" w:rsidR="00EE3149" w:rsidRDefault="00EE3149" w:rsidP="00EE3149">
      <w:pPr>
        <w:pStyle w:val="box8226014"/>
        <w:spacing w:before="0" w:beforeAutospacing="0" w:after="0"/>
        <w:jc w:val="both"/>
      </w:pPr>
    </w:p>
    <w:p w14:paraId="4ECE676A" w14:textId="77777777" w:rsidR="00EE3149" w:rsidRPr="00657653" w:rsidRDefault="00EE3149" w:rsidP="00EE3149">
      <w:r>
        <w:t>Uprava za visoko obrazovanje</w:t>
      </w:r>
    </w:p>
    <w:p w14:paraId="5F622519" w14:textId="77777777" w:rsidR="00EE3149" w:rsidRPr="00657653" w:rsidRDefault="00EE3149" w:rsidP="00EE3149">
      <w:r w:rsidRPr="00657653">
        <w:t xml:space="preserve">Sektor za </w:t>
      </w:r>
      <w:r>
        <w:t>upravljanje visokim učilištima i studentski standard</w:t>
      </w:r>
    </w:p>
    <w:p w14:paraId="533616E2" w14:textId="77777777" w:rsidR="00EE3149" w:rsidRDefault="00EE3149" w:rsidP="00EE3149">
      <w:r w:rsidRPr="00657653">
        <w:t xml:space="preserve">Služba za </w:t>
      </w:r>
      <w:r>
        <w:t>državne stipendije i druge potpore studentima</w:t>
      </w:r>
    </w:p>
    <w:p w14:paraId="5D18BE08" w14:textId="77777777" w:rsidR="00EE3149" w:rsidRPr="00657653" w:rsidRDefault="00EE3149" w:rsidP="00EE3149">
      <w:r>
        <w:t>Odjel za studentsko predstavljanje i neizravne potpore studentima</w:t>
      </w:r>
    </w:p>
    <w:p w14:paraId="193F2242" w14:textId="77777777" w:rsidR="00EE3149" w:rsidRPr="00657653" w:rsidRDefault="00EE3149" w:rsidP="00EE3149">
      <w:pPr>
        <w:pStyle w:val="ListParagraph"/>
        <w:ind w:left="0"/>
        <w:jc w:val="both"/>
        <w:rPr>
          <w:b/>
        </w:rPr>
      </w:pPr>
      <w:r>
        <w:rPr>
          <w:b/>
        </w:rPr>
        <w:t>3</w:t>
      </w:r>
      <w:r w:rsidRPr="00657653">
        <w:rPr>
          <w:b/>
        </w:rPr>
        <w:t>. r</w:t>
      </w:r>
      <w:r>
        <w:rPr>
          <w:b/>
        </w:rPr>
        <w:t>adno mjesto III. vrste –</w:t>
      </w:r>
      <w:r w:rsidRPr="00657653">
        <w:rPr>
          <w:b/>
        </w:rPr>
        <w:t xml:space="preserve"> </w:t>
      </w:r>
      <w:r>
        <w:rPr>
          <w:b/>
        </w:rPr>
        <w:t>referent (4.1.2.2.3.)</w:t>
      </w:r>
    </w:p>
    <w:p w14:paraId="2612004A" w14:textId="77777777" w:rsidR="00EE3149" w:rsidRPr="00657653" w:rsidRDefault="00EE3149" w:rsidP="00EE3149">
      <w:pPr>
        <w:pStyle w:val="ListParagraph"/>
        <w:numPr>
          <w:ilvl w:val="0"/>
          <w:numId w:val="5"/>
        </w:numPr>
        <w:jc w:val="both"/>
      </w:pPr>
      <w:r>
        <w:t>1 izvršitelj</w:t>
      </w:r>
    </w:p>
    <w:p w14:paraId="1BA1E735" w14:textId="77777777" w:rsidR="00EE3149" w:rsidRPr="00633E78" w:rsidRDefault="00EE3149" w:rsidP="00EE3149">
      <w:pPr>
        <w:pStyle w:val="box8226014"/>
        <w:spacing w:before="0" w:beforeAutospacing="0" w:after="0"/>
        <w:jc w:val="both"/>
      </w:pPr>
    </w:p>
    <w:p w14:paraId="2D2FAB4E" w14:textId="77777777" w:rsidR="00EE3149" w:rsidRPr="0068273B" w:rsidRDefault="00EE3149" w:rsidP="00EE3149">
      <w:pPr>
        <w:pStyle w:val="ListParagraph"/>
        <w:numPr>
          <w:ilvl w:val="0"/>
          <w:numId w:val="10"/>
        </w:numPr>
        <w:contextualSpacing w:val="0"/>
        <w:jc w:val="both"/>
        <w:rPr>
          <w:sz w:val="22"/>
          <w:szCs w:val="22"/>
          <w:lang w:eastAsia="en-US"/>
        </w:rPr>
      </w:pPr>
      <w:r>
        <w:rPr>
          <w:lang w:eastAsia="en-US"/>
        </w:rPr>
        <w:t>Zakon o visokom obrazovanju i znanstvenoj djelatnosti (Narodne novine, broj 119/22)</w:t>
      </w:r>
    </w:p>
    <w:p w14:paraId="18CB9B04" w14:textId="77777777" w:rsidR="00EE3149" w:rsidRPr="0068273B" w:rsidRDefault="00EE3149" w:rsidP="00EE3149">
      <w:pPr>
        <w:pStyle w:val="ListParagraph"/>
        <w:numPr>
          <w:ilvl w:val="0"/>
          <w:numId w:val="10"/>
        </w:numPr>
        <w:contextualSpacing w:val="0"/>
        <w:jc w:val="both"/>
        <w:rPr>
          <w:sz w:val="22"/>
          <w:szCs w:val="22"/>
          <w:lang w:eastAsia="en-US"/>
        </w:rPr>
      </w:pPr>
      <w:r>
        <w:rPr>
          <w:lang w:eastAsia="en-US"/>
        </w:rPr>
        <w:t>Pravilnik o uvjetima i načinu ostvarivanja prava studenata u redovitom statusu na subvencionirano stanovanje (Narodne novine, broj 68/23)</w:t>
      </w:r>
    </w:p>
    <w:p w14:paraId="2B0E9B97" w14:textId="7420E8C3" w:rsidR="005349FA" w:rsidRPr="00EE3149" w:rsidRDefault="00EE3149" w:rsidP="00EE3149">
      <w:pPr>
        <w:pStyle w:val="ListParagraph"/>
        <w:numPr>
          <w:ilvl w:val="0"/>
          <w:numId w:val="10"/>
        </w:numPr>
        <w:contextualSpacing w:val="0"/>
        <w:jc w:val="both"/>
        <w:rPr>
          <w:lang w:eastAsia="en-US"/>
        </w:rPr>
      </w:pPr>
      <w:r>
        <w:rPr>
          <w:lang w:eastAsia="en-US"/>
        </w:rPr>
        <w:t>Pravilnik o uvjetima i načinu ostvarivanja prava na pokriće troškova prehrane studenata (Narodne novine, broj 120/13, 8/14, 113/22 i 37/23)</w:t>
      </w:r>
    </w:p>
    <w:sectPr w:rsidR="005349FA" w:rsidRPr="00EE3149">
      <w:footerReference w:type="default" r:id="rId24"/>
      <w:pgSz w:w="11906" w:h="16838"/>
      <w:pgMar w:top="1622" w:right="1418" w:bottom="567" w:left="1418" w:header="71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0E9B9E" w14:textId="77777777" w:rsidR="000F5ECF" w:rsidRDefault="00EE3149">
      <w:r>
        <w:separator/>
      </w:r>
    </w:p>
  </w:endnote>
  <w:endnote w:type="continuationSeparator" w:id="0">
    <w:p w14:paraId="2B0E9BA0" w14:textId="77777777" w:rsidR="000F5ECF" w:rsidRDefault="00EE31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0E9B99" w14:textId="77777777" w:rsidR="005349FA" w:rsidRDefault="00EE3149">
    <w:r>
      <w:rPr>
        <w:noProof/>
      </w:rPr>
      <w:drawing>
        <wp:inline distT="0" distB="0" distL="0" distR="0" wp14:anchorId="2B0E9B9A" wp14:editId="2B0E9B9B">
          <wp:extent cx="2110740" cy="28575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074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0E9B9A" w14:textId="77777777" w:rsidR="000F5ECF" w:rsidRDefault="00EE3149">
      <w:r>
        <w:separator/>
      </w:r>
    </w:p>
  </w:footnote>
  <w:footnote w:type="continuationSeparator" w:id="0">
    <w:p w14:paraId="2B0E9B9C" w14:textId="77777777" w:rsidR="000F5ECF" w:rsidRDefault="00EE31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E4959"/>
    <w:multiLevelType w:val="multilevel"/>
    <w:tmpl w:val="1ADA9054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1" w15:restartNumberingAfterBreak="0">
    <w:nsid w:val="110D50EA"/>
    <w:multiLevelType w:val="hybridMultilevel"/>
    <w:tmpl w:val="9FAC113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0B7C2C"/>
    <w:multiLevelType w:val="hybridMultilevel"/>
    <w:tmpl w:val="523E98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CE10B4"/>
    <w:multiLevelType w:val="hybridMultilevel"/>
    <w:tmpl w:val="1C5E9E8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F35237"/>
    <w:multiLevelType w:val="multilevel"/>
    <w:tmpl w:val="90FCA340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5" w15:restartNumberingAfterBreak="0">
    <w:nsid w:val="3CAA74D3"/>
    <w:multiLevelType w:val="hybridMultilevel"/>
    <w:tmpl w:val="44609286"/>
    <w:lvl w:ilvl="0" w:tplc="48F2BE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A30D67"/>
    <w:multiLevelType w:val="multilevel"/>
    <w:tmpl w:val="A15CB214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7" w15:restartNumberingAfterBreak="0">
    <w:nsid w:val="63A62839"/>
    <w:multiLevelType w:val="hybridMultilevel"/>
    <w:tmpl w:val="3044E7E4"/>
    <w:lvl w:ilvl="0" w:tplc="FDE00F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7B3978"/>
    <w:multiLevelType w:val="hybridMultilevel"/>
    <w:tmpl w:val="35F20844"/>
    <w:lvl w:ilvl="0" w:tplc="5B90389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6F6DDC"/>
    <w:multiLevelType w:val="multilevel"/>
    <w:tmpl w:val="9FB21B1A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num w:numId="1">
    <w:abstractNumId w:val="9"/>
  </w:num>
  <w:num w:numId="2">
    <w:abstractNumId w:val="0"/>
  </w:num>
  <w:num w:numId="3">
    <w:abstractNumId w:val="6"/>
  </w:num>
  <w:num w:numId="4">
    <w:abstractNumId w:val="4"/>
  </w:num>
  <w:num w:numId="5">
    <w:abstractNumId w:val="7"/>
  </w:num>
  <w:num w:numId="6">
    <w:abstractNumId w:val="8"/>
  </w:num>
  <w:num w:numId="7">
    <w:abstractNumId w:val="5"/>
  </w:num>
  <w:num w:numId="8">
    <w:abstractNumId w:val="3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9FA"/>
    <w:rsid w:val="000F5ECF"/>
    <w:rsid w:val="002350E7"/>
    <w:rsid w:val="005349FA"/>
    <w:rsid w:val="00EE3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2B0E9B80"/>
  <w15:chartTrackingRefBased/>
  <w15:docId w15:val="{89C4EB40-E2E3-46BE-A55E-FEADCCB3B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pPr>
      <w:tabs>
        <w:tab w:val="center" w:pos="4703"/>
        <w:tab w:val="right" w:pos="9406"/>
      </w:tabs>
    </w:pPr>
  </w:style>
  <w:style w:type="character" w:styleId="PageNumber">
    <w:name w:val="page number"/>
    <w:basedOn w:val="DefaultParagraphFont"/>
  </w:style>
  <w:style w:type="paragraph" w:styleId="ListParagraph">
    <w:name w:val="List Paragraph"/>
    <w:basedOn w:val="Normal"/>
    <w:uiPriority w:val="34"/>
    <w:qFormat/>
    <w:rsid w:val="00EE3149"/>
    <w:pPr>
      <w:ind w:left="720"/>
      <w:contextualSpacing/>
    </w:pPr>
  </w:style>
  <w:style w:type="character" w:styleId="Hyperlink">
    <w:name w:val="Hyperlink"/>
    <w:uiPriority w:val="99"/>
    <w:unhideWhenUsed/>
    <w:rsid w:val="00EE3149"/>
    <w:rPr>
      <w:color w:val="0000FF"/>
      <w:u w:val="single"/>
    </w:rPr>
  </w:style>
  <w:style w:type="paragraph" w:customStyle="1" w:styleId="box8226014">
    <w:name w:val="box_8226014"/>
    <w:basedOn w:val="Normal"/>
    <w:rsid w:val="00EE3149"/>
    <w:pPr>
      <w:spacing w:before="100" w:beforeAutospacing="1" w:after="225"/>
    </w:pPr>
  </w:style>
  <w:style w:type="paragraph" w:customStyle="1" w:styleId="Default">
    <w:name w:val="Default"/>
    <w:rsid w:val="00EE3149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https://www.srce.unizg.hr/sites/default/files/edu/Osnove%20uporabe%20racunala%20i%20interneta/e630_polaznik.pdf" TargetMode="External"/><Relationship Id="rId18" Type="http://schemas.openxmlformats.org/officeDocument/2006/relationships/hyperlink" Target="https://www.srce.unizg.hr/sites/default/files/edu/Osnove%20uporabe%20racunala%20i%20interneta/E430_polaznik_20230916_0.pdf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www.srce.unizg.hr/sites/default/files/edu/webtehnologije/Priru%C4%8Dnik%20za%20polaznike%20PDF.pdf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srce.unizg.hr/sites/default/files/edu/Osnove%20uporabe%20racunala%20i%20interneta/E440_polaznik_20231028.pdf" TargetMode="External"/><Relationship Id="rId17" Type="http://schemas.openxmlformats.org/officeDocument/2006/relationships/hyperlink" Target="https://learn.microsoft.com/hr-hr/docs/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tesla.carnet.hr/course/index.php?categoryid=17" TargetMode="External"/><Relationship Id="rId20" Type="http://schemas.openxmlformats.org/officeDocument/2006/relationships/hyperlink" Target="https://www.srce.unizg.hr/sites/default/files/edu/Osnove%20uporabe%20racunala%20i%20interneta/e630_polaznik.pd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rce.unizg.hr/sites/default/files/edu/Osnove%20uporabe%20racunala%20i%20interneta/E430_polaznik_20230916_0.pdf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www.srce.unizg.hr/sites/default/files/edu/webtehnologije/c220_polaznik.pdf" TargetMode="External"/><Relationship Id="rId23" Type="http://schemas.openxmlformats.org/officeDocument/2006/relationships/hyperlink" Target="https://tesla.carnet.hr/course/index.php?categoryid=17" TargetMode="External"/><Relationship Id="rId10" Type="http://schemas.openxmlformats.org/officeDocument/2006/relationships/hyperlink" Target="https://learn.microsoft.com/hr-hr/docs/" TargetMode="External"/><Relationship Id="rId19" Type="http://schemas.openxmlformats.org/officeDocument/2006/relationships/hyperlink" Target="https://www.srce.unizg.hr/sites/default/files/edu/Osnove%20uporabe%20racunala%20i%20interneta/E440_polaznik_20231028.pdf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https://www.srce.unizg.hr/sites/default/files/edu/webtehnologije/Priru%C4%8Dnik%20za%20polaznike%20PDF.pdf" TargetMode="External"/><Relationship Id="rId22" Type="http://schemas.openxmlformats.org/officeDocument/2006/relationships/hyperlink" Target="https://www.srce.unizg.hr/sites/default/files/edu/webtehnologije/c220_polaznik.pdf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AA538A-1168-47F1-B134-3B563B93E7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1529</Words>
  <Characters>11750</Characters>
  <Application>Microsoft Office Word</Application>
  <DocSecurity>0</DocSecurity>
  <Lines>97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 Sluzbeni dokument - bar code</vt:lpstr>
    </vt:vector>
  </TitlesOfParts>
  <Company>MZOS</Company>
  <LinksUpToDate>false</LinksUpToDate>
  <CharactersWithSpaces>13253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 Sluzbeni dokument - bar code</dc:title>
  <dc:subject/>
  <dc:creator>MZOS</dc:creator>
  <cp:keywords/>
  <cp:lastModifiedBy>Željka Blažek</cp:lastModifiedBy>
  <cp:revision>2</cp:revision>
  <dcterms:created xsi:type="dcterms:W3CDTF">2024-03-11T07:36:00Z</dcterms:created>
  <dcterms:modified xsi:type="dcterms:W3CDTF">2024-03-11T07:36:00Z</dcterms:modified>
</cp:coreProperties>
</file>